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B4" w:rsidRDefault="00C918B4">
      <w:pPr>
        <w:tabs>
          <w:tab w:val="left" w:pos="2489"/>
        </w:tabs>
        <w:ind w:left="475"/>
        <w:rPr>
          <w:sz w:val="16"/>
        </w:rPr>
      </w:pPr>
    </w:p>
    <w:p w:rsidR="00FC19AF" w:rsidRDefault="00FC19AF">
      <w:pPr>
        <w:tabs>
          <w:tab w:val="left" w:pos="2489"/>
        </w:tabs>
        <w:ind w:left="475"/>
        <w:rPr>
          <w:sz w:val="16"/>
        </w:rPr>
      </w:pPr>
    </w:p>
    <w:p w:rsidR="00FC19AF" w:rsidRDefault="00FC19AF" w:rsidP="00FC19AF">
      <w:r>
        <w:t xml:space="preserve">                                                                         </w:t>
      </w:r>
      <w:r w:rsidR="00784062">
        <w:t xml:space="preserve">                          </w:t>
      </w:r>
      <w:r>
        <w:t xml:space="preserve">                 Al Comune di Gela</w:t>
      </w:r>
    </w:p>
    <w:p w:rsidR="00FC19AF" w:rsidRDefault="00FC19AF" w:rsidP="00FC19AF">
      <w:r>
        <w:t xml:space="preserve">                                                                       </w:t>
      </w:r>
      <w:r w:rsidR="00784062">
        <w:t xml:space="preserve">                          </w:t>
      </w:r>
      <w:r>
        <w:t xml:space="preserve">                   Settore Tributario -  Servizio </w:t>
      </w:r>
      <w:proofErr w:type="spellStart"/>
      <w:r w:rsidR="00784062">
        <w:t>T</w:t>
      </w:r>
      <w:r w:rsidR="00E50B28">
        <w:t>arsu</w:t>
      </w:r>
      <w:proofErr w:type="spellEnd"/>
      <w:r w:rsidR="00E50B28">
        <w:t xml:space="preserve"> - Tari</w:t>
      </w:r>
    </w:p>
    <w:p w:rsidR="00FC19AF" w:rsidRDefault="00FC19AF" w:rsidP="00FC19AF">
      <w:r>
        <w:t xml:space="preserve">                                                                                              </w:t>
      </w:r>
      <w:r w:rsidR="00784062">
        <w:t xml:space="preserve">           </w:t>
      </w:r>
      <w:r>
        <w:t xml:space="preserve">           Piazza San Francesco n.1</w:t>
      </w:r>
    </w:p>
    <w:p w:rsidR="00FC19AF" w:rsidRDefault="00FC19AF" w:rsidP="00FC19AF">
      <w:r>
        <w:t xml:space="preserve">                                                                           </w:t>
      </w:r>
      <w:r w:rsidR="00784062">
        <w:t xml:space="preserve">                          </w:t>
      </w:r>
      <w:r>
        <w:t xml:space="preserve">               93012 Gela</w:t>
      </w:r>
    </w:p>
    <w:p w:rsidR="00FC19AF" w:rsidRDefault="00FC19AF" w:rsidP="00FC19AF">
      <w:r>
        <w:t xml:space="preserve">                                                                               </w:t>
      </w:r>
      <w:r w:rsidR="00784062">
        <w:t xml:space="preserve">                          </w:t>
      </w:r>
      <w:r>
        <w:t xml:space="preserve">           </w:t>
      </w:r>
      <w:hyperlink r:id="rId5" w:history="1">
        <w:r w:rsidRPr="0004557A">
          <w:rPr>
            <w:rStyle w:val="Collegamentoipertestuale"/>
          </w:rPr>
          <w:t>tributi@pec.comune.gela.cl.it</w:t>
        </w:r>
      </w:hyperlink>
    </w:p>
    <w:p w:rsidR="00FC19AF" w:rsidRDefault="00FC19AF">
      <w:pPr>
        <w:tabs>
          <w:tab w:val="left" w:pos="2489"/>
        </w:tabs>
        <w:ind w:left="475"/>
        <w:rPr>
          <w:sz w:val="16"/>
        </w:rPr>
      </w:pPr>
    </w:p>
    <w:p w:rsidR="00FC19AF" w:rsidRDefault="00FC19AF">
      <w:pPr>
        <w:tabs>
          <w:tab w:val="left" w:pos="2489"/>
        </w:tabs>
        <w:ind w:left="475"/>
        <w:rPr>
          <w:sz w:val="16"/>
        </w:rPr>
      </w:pPr>
    </w:p>
    <w:p w:rsidR="00FC19AF" w:rsidRDefault="00FC19AF">
      <w:pPr>
        <w:tabs>
          <w:tab w:val="left" w:pos="2489"/>
        </w:tabs>
        <w:ind w:left="475"/>
        <w:rPr>
          <w:sz w:val="16"/>
        </w:rPr>
      </w:pPr>
    </w:p>
    <w:p w:rsidR="00C918B4" w:rsidRDefault="00551CCB">
      <w:pPr>
        <w:pStyle w:val="Corpodeltesto"/>
        <w:spacing w:before="5"/>
        <w:rPr>
          <w:sz w:val="13"/>
        </w:rPr>
      </w:pPr>
      <w:r w:rsidRPr="00551CCB">
        <w:pict>
          <v:shapetype id="_x0000_t202" coordsize="21600,21600" o:spt="202" path="m,l,21600r21600,l21600,xe">
            <v:stroke joinstyle="miter"/>
            <v:path gradientshapeok="t" o:connecttype="rect"/>
          </v:shapetype>
          <v:shape id="_x0000_s1034" type="#_x0000_t202" style="position:absolute;margin-left:52.45pt;margin-top:9.95pt;width:476.5pt;height:24.2pt;z-index:-251658240;mso-wrap-distance-left:0;mso-wrap-distance-right:0;mso-position-horizontal-relative:page" filled="f" strokecolor="#bfbfbf" strokeweight=".5pt">
            <v:textbox inset="0,0,0,0">
              <w:txbxContent>
                <w:p w:rsidR="00C918B4" w:rsidRDefault="00143A90">
                  <w:pPr>
                    <w:spacing w:before="20"/>
                    <w:ind w:left="305" w:right="360"/>
                    <w:jc w:val="center"/>
                    <w:rPr>
                      <w:rFonts w:ascii="Tahoma" w:hAnsi="Tahoma"/>
                      <w:b/>
                      <w:sz w:val="20"/>
                    </w:rPr>
                  </w:pPr>
                  <w:bookmarkStart w:id="0" w:name="ISTANZA_PER_L’ATTIVAZIONE_DEL_PROCEDIMEN"/>
                  <w:bookmarkEnd w:id="0"/>
                  <w:r>
                    <w:rPr>
                      <w:rFonts w:ascii="Tahoma" w:hAnsi="Tahoma"/>
                      <w:b/>
                      <w:sz w:val="20"/>
                    </w:rPr>
                    <w:t xml:space="preserve">ISTANZA PER L’ATTIVAZIONE DEL PROCEDIMENTO </w:t>
                  </w:r>
                  <w:proofErr w:type="spellStart"/>
                  <w:r>
                    <w:rPr>
                      <w:rFonts w:ascii="Tahoma" w:hAnsi="Tahoma"/>
                      <w:b/>
                      <w:sz w:val="20"/>
                    </w:rPr>
                    <w:t>DI</w:t>
                  </w:r>
                  <w:proofErr w:type="spellEnd"/>
                  <w:r>
                    <w:rPr>
                      <w:rFonts w:ascii="Tahoma" w:hAnsi="Tahoma"/>
                      <w:b/>
                      <w:sz w:val="20"/>
                    </w:rPr>
                    <w:t xml:space="preserve"> ACCERTAMENTO CON ADESIONE</w:t>
                  </w:r>
                </w:p>
                <w:p w:rsidR="00C918B4" w:rsidRDefault="00FC19AF">
                  <w:pPr>
                    <w:ind w:left="305" w:right="305"/>
                    <w:jc w:val="center"/>
                    <w:rPr>
                      <w:rFonts w:ascii="Tahoma"/>
                      <w:sz w:val="16"/>
                    </w:rPr>
                  </w:pPr>
                  <w:r>
                    <w:rPr>
                      <w:rFonts w:ascii="Tahoma"/>
                      <w:sz w:val="16"/>
                    </w:rPr>
                    <w:t>(ai sensi degli artt. 36</w:t>
                  </w:r>
                  <w:r w:rsidR="00143A90">
                    <w:rPr>
                      <w:rFonts w:ascii="Tahoma"/>
                      <w:sz w:val="16"/>
                    </w:rPr>
                    <w:t xml:space="preserve"> e seguenti del Regolamento Generale delle Entrate Tributarie)</w:t>
                  </w:r>
                </w:p>
              </w:txbxContent>
            </v:textbox>
            <w10:wrap type="topAndBottom" anchorx="page"/>
          </v:shape>
        </w:pict>
      </w:r>
    </w:p>
    <w:p w:rsidR="00C918B4" w:rsidRDefault="00C918B4">
      <w:pPr>
        <w:pStyle w:val="Corpodeltesto"/>
        <w:rPr>
          <w:sz w:val="18"/>
        </w:rPr>
      </w:pPr>
    </w:p>
    <w:p w:rsidR="00C918B4" w:rsidRDefault="00143A90">
      <w:pPr>
        <w:pStyle w:val="Heading1"/>
        <w:tabs>
          <w:tab w:val="left" w:pos="4663"/>
          <w:tab w:val="left" w:pos="6823"/>
          <w:tab w:val="left" w:pos="7623"/>
          <w:tab w:val="left" w:pos="10013"/>
          <w:tab w:val="left" w:pos="10063"/>
        </w:tabs>
        <w:spacing w:before="101" w:line="261" w:lineRule="auto"/>
        <w:ind w:right="235"/>
        <w:rPr>
          <w:rFonts w:ascii="Times New Roman"/>
        </w:rPr>
      </w:pPr>
      <w:r>
        <w:t>Il/la</w:t>
      </w:r>
      <w:r>
        <w:rPr>
          <w:spacing w:val="-11"/>
        </w:rPr>
        <w:t xml:space="preserve"> </w:t>
      </w:r>
      <w:r>
        <w:t xml:space="preserve">sottoscritto/a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nato/a</w:t>
      </w:r>
      <w:r>
        <w:rPr>
          <w:spacing w:val="-1"/>
        </w:rPr>
        <w:t xml:space="preserve"> </w:t>
      </w:r>
      <w:r>
        <w:t>a</w:t>
      </w:r>
      <w:r>
        <w:rPr>
          <w:u w:val="single"/>
        </w:rPr>
        <w:t xml:space="preserve"> </w:t>
      </w:r>
      <w:r>
        <w:rPr>
          <w:u w:val="single"/>
        </w:rPr>
        <w:tab/>
      </w:r>
      <w:proofErr w:type="spellStart"/>
      <w:r>
        <w:t>Prov</w:t>
      </w:r>
      <w:proofErr w:type="spellEnd"/>
      <w:r>
        <w:rPr>
          <w:u w:val="single"/>
        </w:rPr>
        <w:t xml:space="preserve"> </w:t>
      </w:r>
      <w:r>
        <w:rPr>
          <w:u w:val="single"/>
        </w:rPr>
        <w:tab/>
      </w:r>
      <w:r>
        <w:t>il</w:t>
      </w:r>
      <w:r>
        <w:rPr>
          <w:u w:val="single"/>
        </w:rPr>
        <w:t xml:space="preserve"> </w:t>
      </w:r>
      <w:r>
        <w:rPr>
          <w:u w:val="single"/>
        </w:rPr>
        <w:tab/>
        <w:t xml:space="preserve">/       </w:t>
      </w:r>
      <w:r>
        <w:rPr>
          <w:spacing w:val="5"/>
          <w:u w:val="single"/>
        </w:rPr>
        <w:t xml:space="preserve"> </w:t>
      </w:r>
      <w:r>
        <w:rPr>
          <w:u w:val="single"/>
        </w:rPr>
        <w:t>/</w:t>
      </w:r>
      <w:r>
        <w:rPr>
          <w:u w:val="single"/>
        </w:rPr>
        <w:tab/>
      </w:r>
      <w:r>
        <w:t xml:space="preserve"> Codice</w:t>
      </w:r>
      <w:r>
        <w:rPr>
          <w:spacing w:val="-10"/>
        </w:rPr>
        <w:t xml:space="preserve"> </w:t>
      </w:r>
      <w:r>
        <w:t xml:space="preserve">fiscale </w:t>
      </w:r>
      <w:r>
        <w:rPr>
          <w:spacing w:val="-8"/>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p>
    <w:p w:rsidR="00C918B4" w:rsidRDefault="00551CCB">
      <w:pPr>
        <w:tabs>
          <w:tab w:val="left" w:pos="4663"/>
          <w:tab w:val="left" w:pos="8803"/>
        </w:tabs>
        <w:spacing w:before="25" w:line="283" w:lineRule="auto"/>
        <w:ind w:left="475" w:right="1137"/>
        <w:jc w:val="both"/>
        <w:rPr>
          <w:rFonts w:ascii="Tahoma" w:hAnsi="Tahoma"/>
        </w:rPr>
      </w:pPr>
      <w:r w:rsidRPr="00551CCB">
        <w:pict>
          <v:line id="_x0000_s1033" style="position:absolute;left:0;text-align:left;z-index:251665408;mso-position-horizontal-relative:page" from="497.7pt,9.95pt" to="533.7pt,9.95pt">
            <w10:wrap anchorx="page"/>
          </v:line>
        </w:pict>
      </w:r>
      <w:r w:rsidRPr="00551CCB">
        <w:pict>
          <v:line id="_x0000_s1032" style="position:absolute;left:0;text-align:left;z-index:251666432;mso-position-horizontal-relative:page" from="290.7pt,31.35pt" to="533.7pt,31.35pt">
            <w10:wrap anchorx="page"/>
          </v:line>
        </w:pict>
      </w:r>
      <w:r w:rsidR="00143A90">
        <w:rPr>
          <w:rFonts w:ascii="Tahoma" w:hAnsi="Tahoma"/>
        </w:rPr>
        <w:t>Residente</w:t>
      </w:r>
      <w:r w:rsidR="00143A90">
        <w:rPr>
          <w:rFonts w:ascii="Tahoma" w:hAnsi="Tahoma"/>
          <w:spacing w:val="-3"/>
        </w:rPr>
        <w:t xml:space="preserve"> </w:t>
      </w:r>
      <w:r w:rsidR="00143A90">
        <w:rPr>
          <w:rFonts w:ascii="Tahoma" w:hAnsi="Tahoma"/>
        </w:rPr>
        <w:t>a</w:t>
      </w:r>
      <w:r w:rsidR="00143A90">
        <w:rPr>
          <w:rFonts w:ascii="Tahoma" w:hAnsi="Tahoma"/>
          <w:u w:val="single"/>
        </w:rPr>
        <w:t xml:space="preserve"> </w:t>
      </w:r>
      <w:r w:rsidR="00143A90">
        <w:rPr>
          <w:rFonts w:ascii="Tahoma" w:hAnsi="Tahoma"/>
          <w:u w:val="single"/>
        </w:rPr>
        <w:tab/>
      </w:r>
      <w:r w:rsidR="00143A90">
        <w:rPr>
          <w:rFonts w:ascii="Tahoma" w:hAnsi="Tahoma"/>
        </w:rPr>
        <w:t>Via/piazza</w:t>
      </w:r>
      <w:r w:rsidR="00143A90">
        <w:rPr>
          <w:rFonts w:ascii="Tahoma" w:hAnsi="Tahoma"/>
          <w:u w:val="single"/>
        </w:rPr>
        <w:t xml:space="preserve"> </w:t>
      </w:r>
      <w:r w:rsidR="00143A90">
        <w:rPr>
          <w:rFonts w:ascii="Tahoma" w:hAnsi="Tahoma"/>
          <w:u w:val="single"/>
        </w:rPr>
        <w:tab/>
      </w:r>
      <w:r w:rsidR="00143A90">
        <w:rPr>
          <w:rFonts w:ascii="Tahoma" w:hAnsi="Tahoma"/>
          <w:spacing w:val="-10"/>
        </w:rPr>
        <w:t xml:space="preserve">n. </w:t>
      </w:r>
      <w:r w:rsidR="00143A90">
        <w:rPr>
          <w:rFonts w:ascii="Tahoma" w:hAnsi="Tahoma"/>
        </w:rPr>
        <w:t>in qualità di legale rappresentante della</w:t>
      </w:r>
      <w:r w:rsidR="00143A90">
        <w:rPr>
          <w:rFonts w:ascii="Tahoma" w:hAnsi="Tahoma"/>
          <w:spacing w:val="-5"/>
        </w:rPr>
        <w:t xml:space="preserve"> </w:t>
      </w:r>
      <w:r w:rsidR="00143A90">
        <w:rPr>
          <w:rFonts w:ascii="Tahoma" w:hAnsi="Tahoma"/>
        </w:rPr>
        <w:t>società</w:t>
      </w:r>
    </w:p>
    <w:p w:rsidR="00C918B4" w:rsidRDefault="00143A90">
      <w:pPr>
        <w:tabs>
          <w:tab w:val="left" w:pos="5383"/>
          <w:tab w:val="left" w:pos="6823"/>
          <w:tab w:val="left" w:pos="9165"/>
          <w:tab w:val="left" w:pos="10063"/>
        </w:tabs>
        <w:spacing w:before="98" w:line="304" w:lineRule="auto"/>
        <w:ind w:left="475" w:right="235"/>
        <w:jc w:val="both"/>
      </w:pPr>
      <w:r>
        <w:rPr>
          <w:rFonts w:ascii="Tahoma"/>
        </w:rPr>
        <w:t>Codice</w:t>
      </w:r>
      <w:r>
        <w:rPr>
          <w:rFonts w:ascii="Tahoma"/>
          <w:spacing w:val="-10"/>
        </w:rPr>
        <w:t xml:space="preserve"> </w:t>
      </w:r>
      <w:r>
        <w:rPr>
          <w:rFonts w:ascii="Tahoma"/>
        </w:rPr>
        <w:t xml:space="preserve">fiscale </w:t>
      </w:r>
      <w:r>
        <w:rPr>
          <w:rFonts w:ascii="Tahoma"/>
          <w:spacing w:val="-8"/>
        </w:rPr>
        <w:t xml:space="preserve"> </w:t>
      </w:r>
      <w:r>
        <w:rPr>
          <w:u w:val="single"/>
        </w:rPr>
        <w:t xml:space="preserve"> </w:t>
      </w:r>
      <w:r>
        <w:rPr>
          <w:u w:val="single"/>
        </w:rPr>
        <w:tab/>
      </w:r>
      <w:r>
        <w:rPr>
          <w:u w:val="single"/>
        </w:rPr>
        <w:tab/>
      </w:r>
      <w:r>
        <w:rPr>
          <w:u w:val="single"/>
        </w:rPr>
        <w:tab/>
      </w:r>
      <w:r>
        <w:rPr>
          <w:u w:val="single"/>
        </w:rPr>
        <w:tab/>
      </w:r>
      <w:r>
        <w:t xml:space="preserve"> </w:t>
      </w:r>
      <w:r>
        <w:rPr>
          <w:rFonts w:ascii="Tahoma"/>
        </w:rPr>
        <w:t>con sede</w:t>
      </w:r>
      <w:r>
        <w:rPr>
          <w:rFonts w:ascii="Tahoma"/>
          <w:spacing w:val="-5"/>
        </w:rPr>
        <w:t xml:space="preserve"> </w:t>
      </w:r>
      <w:r>
        <w:rPr>
          <w:rFonts w:ascii="Tahoma"/>
        </w:rPr>
        <w:t>legale</w:t>
      </w:r>
      <w:r>
        <w:rPr>
          <w:rFonts w:ascii="Tahoma"/>
          <w:spacing w:val="-2"/>
        </w:rPr>
        <w:t xml:space="preserve"> </w:t>
      </w:r>
      <w:r>
        <w:rPr>
          <w:rFonts w:ascii="Tahoma"/>
        </w:rPr>
        <w:t>in</w:t>
      </w:r>
      <w:r>
        <w:rPr>
          <w:rFonts w:ascii="Tahoma"/>
          <w:u w:val="single"/>
        </w:rPr>
        <w:t xml:space="preserve"> </w:t>
      </w:r>
      <w:r>
        <w:rPr>
          <w:rFonts w:ascii="Tahoma"/>
          <w:u w:val="single"/>
        </w:rPr>
        <w:tab/>
      </w:r>
      <w:r>
        <w:rPr>
          <w:rFonts w:ascii="Tahoma"/>
        </w:rPr>
        <w:t>Via/piazza</w:t>
      </w:r>
      <w:r>
        <w:rPr>
          <w:rFonts w:ascii="Tahoma"/>
          <w:u w:val="single"/>
        </w:rPr>
        <w:t xml:space="preserve"> </w:t>
      </w:r>
      <w:r>
        <w:rPr>
          <w:rFonts w:ascii="Tahoma"/>
          <w:u w:val="single"/>
        </w:rPr>
        <w:tab/>
      </w:r>
      <w:r>
        <w:rPr>
          <w:rFonts w:ascii="Tahoma"/>
          <w:u w:val="single"/>
        </w:rPr>
        <w:tab/>
      </w:r>
      <w:r>
        <w:rPr>
          <w:rFonts w:ascii="Tahoma"/>
        </w:rPr>
        <w:t>n</w:t>
      </w:r>
      <w:r>
        <w:rPr>
          <w:rFonts w:ascii="Tahoma"/>
          <w:u w:val="single"/>
        </w:rPr>
        <w:t>.</w:t>
      </w:r>
      <w:r>
        <w:rPr>
          <w:rFonts w:ascii="Tahoma"/>
        </w:rPr>
        <w:t xml:space="preserve"> Documento di</w:t>
      </w:r>
      <w:r>
        <w:rPr>
          <w:rFonts w:ascii="Tahoma"/>
          <w:spacing w:val="-6"/>
        </w:rPr>
        <w:t xml:space="preserve"> </w:t>
      </w:r>
      <w:r>
        <w:rPr>
          <w:rFonts w:ascii="Tahoma"/>
        </w:rPr>
        <w:t>riconoscimento:</w:t>
      </w:r>
      <w:r>
        <w:rPr>
          <w:rFonts w:ascii="Tahoma"/>
          <w:spacing w:val="63"/>
        </w:rPr>
        <w:t xml:space="preserve"> </w:t>
      </w:r>
      <w:r>
        <w:rPr>
          <w:rFonts w:ascii="Tahoma"/>
        </w:rPr>
        <w:t>Tipo</w:t>
      </w:r>
      <w:r>
        <w:rPr>
          <w:rFonts w:ascii="Tahoma"/>
          <w:u w:val="single"/>
        </w:rPr>
        <w:t xml:space="preserve"> </w:t>
      </w:r>
      <w:r>
        <w:rPr>
          <w:rFonts w:ascii="Tahoma"/>
          <w:u w:val="single"/>
        </w:rPr>
        <w:tab/>
      </w:r>
      <w:r>
        <w:rPr>
          <w:rFonts w:ascii="Tahoma"/>
          <w:u w:val="single"/>
        </w:rPr>
        <w:tab/>
      </w:r>
      <w:r>
        <w:rPr>
          <w:rFonts w:ascii="Tahoma"/>
        </w:rPr>
        <w:t>numero</w:t>
      </w:r>
      <w:r>
        <w:rPr>
          <w:rFonts w:ascii="Tahoma"/>
          <w:spacing w:val="14"/>
        </w:rPr>
        <w:t xml:space="preserve"> </w:t>
      </w:r>
      <w:r>
        <w:rPr>
          <w:u w:val="single"/>
        </w:rPr>
        <w:t xml:space="preserve"> </w:t>
      </w:r>
      <w:r>
        <w:rPr>
          <w:u w:val="single"/>
        </w:rPr>
        <w:tab/>
      </w:r>
      <w:r>
        <w:rPr>
          <w:u w:val="single"/>
        </w:rPr>
        <w:tab/>
      </w:r>
    </w:p>
    <w:p w:rsidR="00C918B4" w:rsidRDefault="00143A90">
      <w:pPr>
        <w:tabs>
          <w:tab w:val="left" w:pos="4723"/>
          <w:tab w:val="left" w:pos="7363"/>
          <w:tab w:val="left" w:pos="10063"/>
        </w:tabs>
        <w:spacing w:line="244" w:lineRule="exact"/>
        <w:ind w:left="475"/>
        <w:jc w:val="both"/>
      </w:pPr>
      <w:r>
        <w:rPr>
          <w:rFonts w:ascii="Tahoma"/>
        </w:rPr>
        <w:t>Recapito</w:t>
      </w:r>
      <w:r>
        <w:rPr>
          <w:rFonts w:ascii="Tahoma"/>
          <w:spacing w:val="-5"/>
        </w:rPr>
        <w:t xml:space="preserve"> </w:t>
      </w:r>
      <w:r>
        <w:rPr>
          <w:rFonts w:ascii="Tahoma"/>
        </w:rPr>
        <w:t>telefonico</w:t>
      </w:r>
      <w:r>
        <w:rPr>
          <w:rFonts w:ascii="Tahoma"/>
        </w:rPr>
        <w:tab/>
      </w:r>
      <w:proofErr w:type="spellStart"/>
      <w:r>
        <w:rPr>
          <w:rFonts w:ascii="Tahoma"/>
        </w:rPr>
        <w:t>cell</w:t>
      </w:r>
      <w:proofErr w:type="spellEnd"/>
      <w:r>
        <w:rPr>
          <w:rFonts w:ascii="Tahoma"/>
        </w:rPr>
        <w:t>.</w:t>
      </w:r>
      <w:r>
        <w:rPr>
          <w:rFonts w:ascii="Tahoma"/>
          <w:u w:val="single"/>
        </w:rPr>
        <w:t xml:space="preserve"> </w:t>
      </w:r>
      <w:r>
        <w:rPr>
          <w:rFonts w:ascii="Tahoma"/>
          <w:u w:val="single"/>
        </w:rPr>
        <w:tab/>
      </w:r>
      <w:r>
        <w:rPr>
          <w:rFonts w:ascii="Tahoma"/>
        </w:rPr>
        <w:t>fax</w:t>
      </w:r>
      <w:r>
        <w:rPr>
          <w:u w:val="single"/>
        </w:rPr>
        <w:t xml:space="preserve"> </w:t>
      </w:r>
      <w:r>
        <w:rPr>
          <w:u w:val="single"/>
        </w:rPr>
        <w:tab/>
      </w:r>
    </w:p>
    <w:p w:rsidR="00C918B4" w:rsidRDefault="00143A90">
      <w:pPr>
        <w:tabs>
          <w:tab w:val="left" w:pos="10063"/>
        </w:tabs>
        <w:spacing w:before="48"/>
        <w:ind w:left="475"/>
        <w:jc w:val="both"/>
      </w:pPr>
      <w:r>
        <w:rPr>
          <w:rFonts w:ascii="Tahoma"/>
        </w:rPr>
        <w:t>Indirizzo</w:t>
      </w:r>
      <w:r>
        <w:rPr>
          <w:rFonts w:ascii="Tahoma"/>
          <w:spacing w:val="-11"/>
        </w:rPr>
        <w:t xml:space="preserve"> </w:t>
      </w:r>
      <w:r>
        <w:rPr>
          <w:rFonts w:ascii="Tahoma"/>
        </w:rPr>
        <w:t xml:space="preserve">e-mail </w:t>
      </w:r>
      <w:r>
        <w:rPr>
          <w:rFonts w:ascii="Tahoma"/>
          <w:spacing w:val="-5"/>
        </w:rPr>
        <w:t xml:space="preserve"> </w:t>
      </w:r>
      <w:r>
        <w:rPr>
          <w:u w:val="single"/>
        </w:rPr>
        <w:t xml:space="preserve"> </w:t>
      </w:r>
      <w:r>
        <w:rPr>
          <w:u w:val="single"/>
        </w:rPr>
        <w:tab/>
      </w:r>
    </w:p>
    <w:p w:rsidR="00C918B4" w:rsidRDefault="00143A90">
      <w:pPr>
        <w:spacing w:before="194"/>
        <w:ind w:left="2547" w:right="2146"/>
        <w:jc w:val="center"/>
        <w:rPr>
          <w:rFonts w:ascii="Tahoma"/>
          <w:b/>
          <w:sz w:val="20"/>
        </w:rPr>
      </w:pPr>
      <w:bookmarkStart w:id="1" w:name="PREMESSO"/>
      <w:bookmarkEnd w:id="1"/>
      <w:r>
        <w:rPr>
          <w:rFonts w:ascii="Tahoma"/>
          <w:b/>
          <w:sz w:val="20"/>
        </w:rPr>
        <w:t>PREMESSO</w:t>
      </w:r>
    </w:p>
    <w:p w:rsidR="00C918B4" w:rsidRDefault="00C918B4">
      <w:pPr>
        <w:pStyle w:val="Corpodeltesto"/>
        <w:rPr>
          <w:rFonts w:ascii="Tahoma"/>
          <w:b/>
          <w:sz w:val="20"/>
        </w:rPr>
      </w:pPr>
    </w:p>
    <w:p w:rsidR="00C918B4" w:rsidRDefault="00143A90">
      <w:pPr>
        <w:pStyle w:val="Heading1"/>
        <w:tabs>
          <w:tab w:val="left" w:pos="2269"/>
          <w:tab w:val="left" w:pos="3758"/>
        </w:tabs>
        <w:spacing w:before="1"/>
      </w:pPr>
      <w:r>
        <w:t>che</w:t>
      </w:r>
      <w:r>
        <w:rPr>
          <w:spacing w:val="-2"/>
        </w:rPr>
        <w:t xml:space="preserve"> </w:t>
      </w:r>
      <w:r>
        <w:t>in</w:t>
      </w:r>
      <w:r>
        <w:rPr>
          <w:spacing w:val="-1"/>
        </w:rPr>
        <w:t xml:space="preserve"> </w:t>
      </w:r>
      <w:r>
        <w:t>data</w:t>
      </w:r>
      <w:r>
        <w:rPr>
          <w:u w:val="single"/>
        </w:rPr>
        <w:t xml:space="preserve"> </w:t>
      </w:r>
      <w:r>
        <w:rPr>
          <w:u w:val="single"/>
        </w:rPr>
        <w:tab/>
      </w:r>
      <w:r>
        <w:t>/</w:t>
      </w:r>
      <w:r>
        <w:rPr>
          <w:u w:val="single"/>
        </w:rPr>
        <w:t xml:space="preserve">       </w:t>
      </w:r>
      <w:r>
        <w:rPr>
          <w:spacing w:val="47"/>
          <w:u w:val="single"/>
        </w:rPr>
        <w:t xml:space="preserve"> </w:t>
      </w:r>
      <w:r>
        <w:t>/</w:t>
      </w:r>
      <w:r>
        <w:rPr>
          <w:u w:val="single"/>
        </w:rPr>
        <w:t xml:space="preserve"> </w:t>
      </w:r>
      <w:r>
        <w:rPr>
          <w:u w:val="single"/>
        </w:rPr>
        <w:tab/>
      </w:r>
      <w:r>
        <w:t>ha ricevuto l'avviso/gli avvisi di accertamento</w:t>
      </w:r>
      <w:r>
        <w:rPr>
          <w:spacing w:val="-5"/>
        </w:rPr>
        <w:t xml:space="preserve"> </w:t>
      </w:r>
      <w:r>
        <w:t>d'ufficio:</w:t>
      </w:r>
    </w:p>
    <w:p w:rsidR="00C918B4" w:rsidRDefault="00C918B4">
      <w:pPr>
        <w:sectPr w:rsidR="00C918B4">
          <w:type w:val="continuous"/>
          <w:pgSz w:w="11900" w:h="16840"/>
          <w:pgMar w:top="440" w:right="940" w:bottom="280" w:left="660" w:header="720" w:footer="720" w:gutter="0"/>
          <w:cols w:space="720"/>
        </w:sectPr>
      </w:pPr>
    </w:p>
    <w:p w:rsidR="00C918B4" w:rsidRPr="00FC19AF" w:rsidRDefault="00143A90">
      <w:pPr>
        <w:tabs>
          <w:tab w:val="left" w:pos="2784"/>
        </w:tabs>
        <w:spacing w:before="192"/>
        <w:ind w:left="475"/>
        <w:rPr>
          <w:sz w:val="20"/>
          <w:lang w:val="en-US"/>
        </w:rPr>
      </w:pPr>
      <w:r w:rsidRPr="00FC19AF">
        <w:rPr>
          <w:rFonts w:ascii="Tahoma"/>
          <w:sz w:val="20"/>
          <w:lang w:val="en-US"/>
        </w:rPr>
        <w:lastRenderedPageBreak/>
        <w:t>N.</w:t>
      </w:r>
      <w:r w:rsidRPr="00FC19AF">
        <w:rPr>
          <w:rFonts w:ascii="Tahoma"/>
          <w:spacing w:val="-6"/>
          <w:sz w:val="20"/>
          <w:lang w:val="en-US"/>
        </w:rPr>
        <w:t xml:space="preserve"> </w:t>
      </w:r>
      <w:r w:rsidRPr="00FC19AF">
        <w:rPr>
          <w:rFonts w:ascii="Tahoma"/>
          <w:sz w:val="20"/>
          <w:lang w:val="en-US"/>
        </w:rPr>
        <w:t xml:space="preserve">Prot. </w:t>
      </w:r>
      <w:r w:rsidRPr="00FC19AF">
        <w:rPr>
          <w:sz w:val="20"/>
          <w:u w:val="single"/>
          <w:lang w:val="en-US"/>
        </w:rPr>
        <w:t xml:space="preserve"> </w:t>
      </w:r>
      <w:r w:rsidRPr="00FC19AF">
        <w:rPr>
          <w:sz w:val="20"/>
          <w:u w:val="single"/>
          <w:lang w:val="en-US"/>
        </w:rPr>
        <w:tab/>
      </w:r>
    </w:p>
    <w:p w:rsidR="00C918B4" w:rsidRPr="00FC19AF" w:rsidRDefault="00143A90">
      <w:pPr>
        <w:tabs>
          <w:tab w:val="left" w:pos="2784"/>
        </w:tabs>
        <w:spacing w:before="123"/>
        <w:ind w:left="475"/>
        <w:rPr>
          <w:sz w:val="20"/>
          <w:lang w:val="en-US"/>
        </w:rPr>
      </w:pPr>
      <w:r w:rsidRPr="00FC19AF">
        <w:rPr>
          <w:rFonts w:ascii="Tahoma"/>
          <w:sz w:val="20"/>
          <w:lang w:val="en-US"/>
        </w:rPr>
        <w:t>N.</w:t>
      </w:r>
      <w:r w:rsidRPr="00FC19AF">
        <w:rPr>
          <w:rFonts w:ascii="Tahoma"/>
          <w:spacing w:val="-6"/>
          <w:sz w:val="20"/>
          <w:lang w:val="en-US"/>
        </w:rPr>
        <w:t xml:space="preserve"> </w:t>
      </w:r>
      <w:r w:rsidRPr="00FC19AF">
        <w:rPr>
          <w:rFonts w:ascii="Tahoma"/>
          <w:sz w:val="20"/>
          <w:lang w:val="en-US"/>
        </w:rPr>
        <w:t xml:space="preserve">Prot. </w:t>
      </w:r>
      <w:r w:rsidRPr="00FC19AF">
        <w:rPr>
          <w:sz w:val="20"/>
          <w:u w:val="single"/>
          <w:lang w:val="en-US"/>
        </w:rPr>
        <w:t xml:space="preserve"> </w:t>
      </w:r>
      <w:r w:rsidRPr="00FC19AF">
        <w:rPr>
          <w:sz w:val="20"/>
          <w:u w:val="single"/>
          <w:lang w:val="en-US"/>
        </w:rPr>
        <w:tab/>
      </w:r>
    </w:p>
    <w:p w:rsidR="00C918B4" w:rsidRPr="00FC19AF" w:rsidRDefault="00143A90">
      <w:pPr>
        <w:tabs>
          <w:tab w:val="left" w:pos="2784"/>
        </w:tabs>
        <w:spacing w:before="120"/>
        <w:ind w:left="475"/>
        <w:rPr>
          <w:sz w:val="20"/>
          <w:lang w:val="en-US"/>
        </w:rPr>
      </w:pPr>
      <w:r w:rsidRPr="00FC19AF">
        <w:rPr>
          <w:rFonts w:ascii="Tahoma"/>
          <w:sz w:val="20"/>
          <w:lang w:val="en-US"/>
        </w:rPr>
        <w:t>N.</w:t>
      </w:r>
      <w:r w:rsidRPr="00FC19AF">
        <w:rPr>
          <w:rFonts w:ascii="Tahoma"/>
          <w:spacing w:val="-6"/>
          <w:sz w:val="20"/>
          <w:lang w:val="en-US"/>
        </w:rPr>
        <w:t xml:space="preserve"> </w:t>
      </w:r>
      <w:r w:rsidRPr="00FC19AF">
        <w:rPr>
          <w:rFonts w:ascii="Tahoma"/>
          <w:sz w:val="20"/>
          <w:lang w:val="en-US"/>
        </w:rPr>
        <w:t xml:space="preserve">Prot. </w:t>
      </w:r>
      <w:r w:rsidRPr="00FC19AF">
        <w:rPr>
          <w:sz w:val="20"/>
          <w:u w:val="single"/>
          <w:lang w:val="en-US"/>
        </w:rPr>
        <w:t xml:space="preserve"> </w:t>
      </w:r>
      <w:r w:rsidRPr="00FC19AF">
        <w:rPr>
          <w:sz w:val="20"/>
          <w:u w:val="single"/>
          <w:lang w:val="en-US"/>
        </w:rPr>
        <w:tab/>
      </w:r>
    </w:p>
    <w:p w:rsidR="00C918B4" w:rsidRDefault="00143A90">
      <w:pPr>
        <w:tabs>
          <w:tab w:val="left" w:pos="3359"/>
        </w:tabs>
        <w:spacing w:before="192" w:line="360" w:lineRule="auto"/>
        <w:ind w:left="475" w:right="38"/>
        <w:jc w:val="both"/>
        <w:rPr>
          <w:sz w:val="20"/>
        </w:rPr>
      </w:pPr>
      <w:r w:rsidRPr="00CA334B">
        <w:br w:type="column"/>
      </w:r>
      <w:r>
        <w:rPr>
          <w:rFonts w:ascii="Tahoma" w:hAnsi="Tahoma"/>
          <w:sz w:val="20"/>
        </w:rPr>
        <w:lastRenderedPageBreak/>
        <w:t>Anno</w:t>
      </w:r>
      <w:r>
        <w:rPr>
          <w:rFonts w:ascii="Tahoma" w:hAnsi="Tahoma"/>
          <w:spacing w:val="-9"/>
          <w:sz w:val="20"/>
        </w:rPr>
        <w:t xml:space="preserve"> </w:t>
      </w:r>
      <w:r>
        <w:rPr>
          <w:rFonts w:ascii="Tahoma" w:hAnsi="Tahoma"/>
          <w:sz w:val="20"/>
        </w:rPr>
        <w:t xml:space="preserve">d’imposta </w:t>
      </w:r>
      <w:r>
        <w:rPr>
          <w:sz w:val="20"/>
          <w:u w:val="single"/>
        </w:rPr>
        <w:t xml:space="preserve"> </w:t>
      </w:r>
      <w:r>
        <w:rPr>
          <w:sz w:val="20"/>
          <w:u w:val="single"/>
        </w:rPr>
        <w:tab/>
      </w:r>
      <w:r>
        <w:rPr>
          <w:sz w:val="20"/>
        </w:rPr>
        <w:t xml:space="preserve"> </w:t>
      </w:r>
      <w:r>
        <w:rPr>
          <w:rFonts w:ascii="Tahoma" w:hAnsi="Tahoma"/>
          <w:sz w:val="20"/>
        </w:rPr>
        <w:t>Anno</w:t>
      </w:r>
      <w:r>
        <w:rPr>
          <w:rFonts w:ascii="Tahoma" w:hAnsi="Tahoma"/>
          <w:spacing w:val="-9"/>
          <w:sz w:val="20"/>
        </w:rPr>
        <w:t xml:space="preserve"> </w:t>
      </w:r>
      <w:r>
        <w:rPr>
          <w:rFonts w:ascii="Tahoma" w:hAnsi="Tahoma"/>
          <w:sz w:val="20"/>
        </w:rPr>
        <w:t xml:space="preserve">d’imposta </w:t>
      </w:r>
      <w:r>
        <w:rPr>
          <w:sz w:val="20"/>
          <w:u w:val="single"/>
        </w:rPr>
        <w:t xml:space="preserve"> </w:t>
      </w:r>
      <w:r>
        <w:rPr>
          <w:sz w:val="20"/>
          <w:u w:val="single"/>
        </w:rPr>
        <w:tab/>
      </w:r>
      <w:r>
        <w:rPr>
          <w:sz w:val="20"/>
        </w:rPr>
        <w:t xml:space="preserve"> </w:t>
      </w:r>
      <w:r>
        <w:rPr>
          <w:rFonts w:ascii="Tahoma" w:hAnsi="Tahoma"/>
          <w:sz w:val="20"/>
        </w:rPr>
        <w:t>Anno</w:t>
      </w:r>
      <w:r>
        <w:rPr>
          <w:rFonts w:ascii="Tahoma" w:hAnsi="Tahoma"/>
          <w:spacing w:val="-9"/>
          <w:sz w:val="20"/>
        </w:rPr>
        <w:t xml:space="preserve"> </w:t>
      </w:r>
      <w:r>
        <w:rPr>
          <w:rFonts w:ascii="Tahoma" w:hAnsi="Tahoma"/>
          <w:sz w:val="20"/>
        </w:rPr>
        <w:t xml:space="preserve">d’imposta </w:t>
      </w:r>
      <w:r>
        <w:rPr>
          <w:sz w:val="20"/>
          <w:u w:val="single"/>
        </w:rPr>
        <w:t xml:space="preserve"> </w:t>
      </w:r>
      <w:r>
        <w:rPr>
          <w:sz w:val="20"/>
          <w:u w:val="single"/>
        </w:rPr>
        <w:tab/>
      </w:r>
    </w:p>
    <w:p w:rsidR="00C918B4" w:rsidRDefault="00143A90">
      <w:pPr>
        <w:tabs>
          <w:tab w:val="left" w:pos="3730"/>
        </w:tabs>
        <w:spacing w:before="192" w:line="360" w:lineRule="auto"/>
        <w:ind w:left="476" w:right="195"/>
        <w:jc w:val="both"/>
        <w:rPr>
          <w:sz w:val="20"/>
        </w:rPr>
      </w:pPr>
      <w:r>
        <w:br w:type="column"/>
      </w:r>
      <w:r>
        <w:rPr>
          <w:rFonts w:ascii="Tahoma"/>
          <w:sz w:val="20"/>
        </w:rPr>
        <w:lastRenderedPageBreak/>
        <w:t>notificato</w:t>
      </w:r>
      <w:r>
        <w:rPr>
          <w:rFonts w:ascii="Tahoma"/>
          <w:spacing w:val="-5"/>
          <w:sz w:val="20"/>
        </w:rPr>
        <w:t xml:space="preserve"> </w:t>
      </w:r>
      <w:r>
        <w:rPr>
          <w:rFonts w:ascii="Tahoma"/>
          <w:sz w:val="20"/>
        </w:rPr>
        <w:t>il</w:t>
      </w:r>
      <w:r>
        <w:rPr>
          <w:rFonts w:ascii="Tahoma"/>
          <w:spacing w:val="-1"/>
          <w:sz w:val="20"/>
        </w:rPr>
        <w:t xml:space="preserve"> </w:t>
      </w:r>
      <w:r>
        <w:rPr>
          <w:sz w:val="20"/>
          <w:u w:val="single"/>
        </w:rPr>
        <w:t xml:space="preserve"> </w:t>
      </w:r>
      <w:r>
        <w:rPr>
          <w:sz w:val="20"/>
          <w:u w:val="single"/>
        </w:rPr>
        <w:tab/>
      </w:r>
      <w:r>
        <w:rPr>
          <w:sz w:val="20"/>
        </w:rPr>
        <w:t xml:space="preserve"> </w:t>
      </w:r>
      <w:r>
        <w:rPr>
          <w:rFonts w:ascii="Tahoma"/>
          <w:sz w:val="20"/>
        </w:rPr>
        <w:t>notificato</w:t>
      </w:r>
      <w:r>
        <w:rPr>
          <w:rFonts w:ascii="Tahoma"/>
          <w:spacing w:val="-5"/>
          <w:sz w:val="20"/>
        </w:rPr>
        <w:t xml:space="preserve"> </w:t>
      </w:r>
      <w:r>
        <w:rPr>
          <w:rFonts w:ascii="Tahoma"/>
          <w:sz w:val="20"/>
        </w:rPr>
        <w:t>il</w:t>
      </w:r>
      <w:r>
        <w:rPr>
          <w:rFonts w:ascii="Tahoma"/>
          <w:spacing w:val="-1"/>
          <w:sz w:val="20"/>
        </w:rPr>
        <w:t xml:space="preserve"> </w:t>
      </w:r>
      <w:r>
        <w:rPr>
          <w:sz w:val="20"/>
          <w:u w:val="single"/>
        </w:rPr>
        <w:t xml:space="preserve"> </w:t>
      </w:r>
      <w:r>
        <w:rPr>
          <w:sz w:val="20"/>
          <w:u w:val="single"/>
        </w:rPr>
        <w:tab/>
      </w:r>
      <w:r>
        <w:rPr>
          <w:sz w:val="20"/>
        </w:rPr>
        <w:t xml:space="preserve"> </w:t>
      </w:r>
      <w:r>
        <w:rPr>
          <w:rFonts w:ascii="Tahoma"/>
          <w:sz w:val="20"/>
        </w:rPr>
        <w:t>notificato</w:t>
      </w:r>
      <w:r>
        <w:rPr>
          <w:rFonts w:ascii="Tahoma"/>
          <w:spacing w:val="-5"/>
          <w:sz w:val="20"/>
        </w:rPr>
        <w:t xml:space="preserve"> </w:t>
      </w:r>
      <w:r>
        <w:rPr>
          <w:rFonts w:ascii="Tahoma"/>
          <w:sz w:val="20"/>
        </w:rPr>
        <w:t>il</w:t>
      </w:r>
      <w:r>
        <w:rPr>
          <w:rFonts w:ascii="Tahoma"/>
          <w:spacing w:val="-1"/>
          <w:sz w:val="20"/>
        </w:rPr>
        <w:t xml:space="preserve"> </w:t>
      </w:r>
      <w:r>
        <w:rPr>
          <w:sz w:val="20"/>
          <w:u w:val="single"/>
        </w:rPr>
        <w:t xml:space="preserve"> </w:t>
      </w:r>
      <w:r>
        <w:rPr>
          <w:sz w:val="20"/>
          <w:u w:val="single"/>
        </w:rPr>
        <w:tab/>
      </w:r>
    </w:p>
    <w:p w:rsidR="00C918B4" w:rsidRDefault="00C918B4">
      <w:pPr>
        <w:spacing w:line="360" w:lineRule="auto"/>
        <w:jc w:val="both"/>
        <w:rPr>
          <w:sz w:val="20"/>
        </w:rPr>
        <w:sectPr w:rsidR="00C918B4">
          <w:type w:val="continuous"/>
          <w:pgSz w:w="11900" w:h="16840"/>
          <w:pgMar w:top="440" w:right="940" w:bottom="280" w:left="660" w:header="720" w:footer="720" w:gutter="0"/>
          <w:cols w:num="3" w:space="720" w:equalWidth="0">
            <w:col w:w="2785" w:space="47"/>
            <w:col w:w="3400" w:space="140"/>
            <w:col w:w="3928"/>
          </w:cols>
        </w:sectPr>
      </w:pPr>
    </w:p>
    <w:p w:rsidR="00C918B4" w:rsidRDefault="00143A90">
      <w:pPr>
        <w:spacing w:before="148"/>
        <w:ind w:left="2547" w:right="2227"/>
        <w:jc w:val="center"/>
        <w:rPr>
          <w:rFonts w:ascii="Tahoma"/>
          <w:b/>
          <w:sz w:val="20"/>
        </w:rPr>
      </w:pPr>
      <w:bookmarkStart w:id="2" w:name="CHIEDE"/>
      <w:bookmarkEnd w:id="2"/>
      <w:r>
        <w:rPr>
          <w:rFonts w:ascii="Tahoma"/>
          <w:b/>
          <w:sz w:val="20"/>
        </w:rPr>
        <w:lastRenderedPageBreak/>
        <w:t>CHIEDE</w:t>
      </w:r>
    </w:p>
    <w:p w:rsidR="00C918B4" w:rsidRDefault="00C918B4">
      <w:pPr>
        <w:pStyle w:val="Corpodeltesto"/>
        <w:rPr>
          <w:rFonts w:ascii="Tahoma"/>
          <w:b/>
          <w:sz w:val="20"/>
        </w:rPr>
      </w:pPr>
    </w:p>
    <w:p w:rsidR="00C918B4" w:rsidRDefault="00143A90">
      <w:pPr>
        <w:ind w:left="475"/>
        <w:rPr>
          <w:rFonts w:ascii="Tahoma"/>
          <w:sz w:val="20"/>
        </w:rPr>
      </w:pPr>
      <w:r>
        <w:rPr>
          <w:rFonts w:ascii="Tahoma"/>
          <w:sz w:val="20"/>
        </w:rPr>
        <w:t>che sia avviato il procedimento d'accertamento con adesione per definire il/i predetto/i atto/i impositivo/i</w:t>
      </w:r>
    </w:p>
    <w:p w:rsidR="00C918B4" w:rsidRDefault="00143A90">
      <w:pPr>
        <w:spacing w:before="195"/>
        <w:ind w:left="2547" w:right="2231"/>
        <w:jc w:val="center"/>
        <w:rPr>
          <w:rFonts w:ascii="Tahoma"/>
          <w:b/>
          <w:sz w:val="20"/>
        </w:rPr>
      </w:pPr>
      <w:bookmarkStart w:id="3" w:name="DICHIARA"/>
      <w:bookmarkEnd w:id="3"/>
      <w:r>
        <w:rPr>
          <w:rFonts w:ascii="Tahoma"/>
          <w:b/>
          <w:sz w:val="20"/>
        </w:rPr>
        <w:t>DICHIARA</w:t>
      </w:r>
    </w:p>
    <w:p w:rsidR="00C918B4" w:rsidRDefault="00143A90">
      <w:pPr>
        <w:tabs>
          <w:tab w:val="left" w:pos="1555"/>
          <w:tab w:val="left" w:pos="10105"/>
        </w:tabs>
        <w:spacing w:before="192"/>
        <w:ind w:left="475"/>
        <w:rPr>
          <w:sz w:val="20"/>
        </w:rPr>
      </w:pPr>
      <w:r>
        <w:rPr>
          <w:rFonts w:ascii="Tahoma"/>
          <w:sz w:val="20"/>
        </w:rPr>
        <w:t>a tal</w:t>
      </w:r>
      <w:r>
        <w:rPr>
          <w:rFonts w:ascii="Tahoma"/>
          <w:spacing w:val="-3"/>
          <w:sz w:val="20"/>
        </w:rPr>
        <w:t xml:space="preserve"> </w:t>
      </w:r>
      <w:r>
        <w:rPr>
          <w:rFonts w:ascii="Tahoma"/>
          <w:sz w:val="20"/>
        </w:rPr>
        <w:t>fine:</w:t>
      </w:r>
      <w:r>
        <w:rPr>
          <w:rFonts w:ascii="Tahoma"/>
          <w:sz w:val="20"/>
        </w:rPr>
        <w:tab/>
      </w:r>
      <w:r>
        <w:rPr>
          <w:sz w:val="20"/>
          <w:u w:val="single"/>
        </w:rPr>
        <w:t xml:space="preserve"> </w:t>
      </w:r>
      <w:r>
        <w:rPr>
          <w:sz w:val="20"/>
          <w:u w:val="single"/>
        </w:rPr>
        <w:tab/>
      </w:r>
    </w:p>
    <w:p w:rsidR="00C918B4" w:rsidRDefault="00551CCB">
      <w:pPr>
        <w:pStyle w:val="Corpodeltesto"/>
        <w:spacing w:before="0"/>
        <w:rPr>
          <w:sz w:val="24"/>
        </w:rPr>
      </w:pPr>
      <w:r w:rsidRPr="00551CCB">
        <w:pict>
          <v:line id="_x0000_s1031" style="position:absolute;z-index:-251657216;mso-wrap-distance-left:0;mso-wrap-distance-right:0;mso-position-horizontal-relative:page" from="110.8pt,16.1pt" to="536pt,16.1pt" strokeweight=".63pt">
            <w10:wrap type="topAndBottom" anchorx="page"/>
          </v:line>
        </w:pict>
      </w:r>
      <w:r w:rsidRPr="00551CCB">
        <w:pict>
          <v:line id="_x0000_s1030" style="position:absolute;z-index:-251656192;mso-wrap-distance-left:0;mso-wrap-distance-right:0;mso-position-horizontal-relative:page" from="110.8pt,33pt" to="536pt,33pt" strokeweight=".63pt">
            <w10:wrap type="topAndBottom" anchorx="page"/>
          </v:line>
        </w:pict>
      </w:r>
    </w:p>
    <w:p w:rsidR="00C918B4" w:rsidRDefault="00C918B4">
      <w:pPr>
        <w:pStyle w:val="Corpodeltesto"/>
        <w:spacing w:before="3"/>
        <w:rPr>
          <w:sz w:val="22"/>
        </w:rPr>
      </w:pPr>
    </w:p>
    <w:p w:rsidR="0040083E" w:rsidRDefault="0040083E">
      <w:pPr>
        <w:spacing w:before="81" w:line="217" w:lineRule="exact"/>
        <w:ind w:left="475"/>
        <w:rPr>
          <w:rFonts w:ascii="Tahoma"/>
          <w:sz w:val="18"/>
        </w:rPr>
      </w:pPr>
    </w:p>
    <w:p w:rsidR="00C918B4" w:rsidRDefault="00143A90">
      <w:pPr>
        <w:spacing w:before="81" w:line="217" w:lineRule="exact"/>
        <w:ind w:left="475"/>
        <w:rPr>
          <w:rFonts w:ascii="Tahoma"/>
          <w:sz w:val="18"/>
        </w:rPr>
      </w:pPr>
      <w:r>
        <w:rPr>
          <w:rFonts w:ascii="Tahoma"/>
          <w:sz w:val="18"/>
        </w:rPr>
        <w:t>Il sottoscritto dichiara inoltre:</w:t>
      </w:r>
    </w:p>
    <w:p w:rsidR="00C918B4" w:rsidRDefault="00143A90">
      <w:pPr>
        <w:pStyle w:val="Paragrafoelenco"/>
        <w:numPr>
          <w:ilvl w:val="0"/>
          <w:numId w:val="3"/>
        </w:numPr>
        <w:tabs>
          <w:tab w:val="left" w:pos="835"/>
          <w:tab w:val="left" w:pos="836"/>
        </w:tabs>
        <w:ind w:right="186"/>
        <w:rPr>
          <w:sz w:val="18"/>
        </w:rPr>
      </w:pPr>
      <w:r>
        <w:rPr>
          <w:rFonts w:ascii="Tahoma" w:hAnsi="Tahoma"/>
          <w:sz w:val="18"/>
        </w:rPr>
        <w:t>di essere consapevole delle sanzioni penali cui può andare in contro in caso di falsità in atti e di dichiarazioni mendaci, come previsto dall' art. 76 del DPR n. 445 del</w:t>
      </w:r>
      <w:r>
        <w:rPr>
          <w:rFonts w:ascii="Tahoma" w:hAnsi="Tahoma"/>
          <w:spacing w:val="-5"/>
          <w:sz w:val="18"/>
        </w:rPr>
        <w:t xml:space="preserve"> </w:t>
      </w:r>
      <w:r>
        <w:rPr>
          <w:rFonts w:ascii="Tahoma" w:hAnsi="Tahoma"/>
          <w:sz w:val="18"/>
        </w:rPr>
        <w:t>28/12/2000;</w:t>
      </w:r>
    </w:p>
    <w:p w:rsidR="00C918B4" w:rsidRDefault="00143A90">
      <w:pPr>
        <w:pStyle w:val="Paragrafoelenco"/>
        <w:numPr>
          <w:ilvl w:val="0"/>
          <w:numId w:val="3"/>
        </w:numPr>
        <w:tabs>
          <w:tab w:val="left" w:pos="835"/>
          <w:tab w:val="left" w:pos="836"/>
        </w:tabs>
        <w:ind w:right="180"/>
        <w:rPr>
          <w:sz w:val="18"/>
        </w:rPr>
      </w:pPr>
      <w:r>
        <w:rPr>
          <w:rFonts w:ascii="Tahoma" w:hAnsi="Tahoma"/>
          <w:sz w:val="18"/>
        </w:rPr>
        <w:t>di essere consapevole che in caso di dichiarazioni non veritiere, il sottoscritto decade dai benefici conseguenti alla presentazione della presente istanza, come previsto dall' art. 75 del DPR 445 del</w:t>
      </w:r>
      <w:r>
        <w:rPr>
          <w:rFonts w:ascii="Tahoma" w:hAnsi="Tahoma"/>
          <w:spacing w:val="-15"/>
          <w:sz w:val="18"/>
        </w:rPr>
        <w:t xml:space="preserve"> </w:t>
      </w:r>
      <w:r>
        <w:rPr>
          <w:rFonts w:ascii="Tahoma" w:hAnsi="Tahoma"/>
          <w:sz w:val="18"/>
        </w:rPr>
        <w:t>28/12/2000.</w:t>
      </w:r>
    </w:p>
    <w:p w:rsidR="00C918B4" w:rsidRDefault="00143A90">
      <w:pPr>
        <w:pStyle w:val="Heading1"/>
        <w:spacing w:before="192"/>
        <w:jc w:val="left"/>
      </w:pPr>
      <w:r>
        <w:t>Allega:</w:t>
      </w:r>
    </w:p>
    <w:p w:rsidR="00C918B4" w:rsidRDefault="00551CCB">
      <w:pPr>
        <w:pStyle w:val="Corpodeltesto"/>
        <w:spacing w:before="0"/>
        <w:rPr>
          <w:rFonts w:ascii="Tahoma"/>
          <w:sz w:val="13"/>
        </w:rPr>
      </w:pPr>
      <w:r w:rsidRPr="00551CCB">
        <w:pict>
          <v:line id="_x0000_s1029" style="position:absolute;z-index:-251655168;mso-wrap-distance-left:0;mso-wrap-distance-right:0;mso-position-horizontal-relative:page" from="110.8pt,10.1pt" to="533.15pt,10.1pt" strokeweight=".20003mm">
            <w10:wrap type="topAndBottom" anchorx="page"/>
          </v:line>
        </w:pict>
      </w:r>
      <w:r w:rsidRPr="00551CCB">
        <w:pict>
          <v:line id="_x0000_s1028" style="position:absolute;z-index:-251654144;mso-wrap-distance-left:0;mso-wrap-distance-right:0;mso-position-horizontal-relative:page" from="110.8pt,27pt" to="533.15pt,27pt" strokeweight=".20003mm">
            <w10:wrap type="topAndBottom" anchorx="page"/>
          </v:line>
        </w:pict>
      </w:r>
    </w:p>
    <w:p w:rsidR="00C918B4" w:rsidRDefault="00C918B4">
      <w:pPr>
        <w:pStyle w:val="Corpodeltesto"/>
        <w:spacing w:before="4"/>
        <w:rPr>
          <w:rFonts w:ascii="Tahoma"/>
        </w:rPr>
      </w:pPr>
    </w:p>
    <w:p w:rsidR="00C918B4" w:rsidRDefault="00C918B4">
      <w:pPr>
        <w:pStyle w:val="Corpodeltesto"/>
        <w:rPr>
          <w:rFonts w:ascii="Tahoma"/>
          <w:sz w:val="10"/>
        </w:rPr>
      </w:pPr>
    </w:p>
    <w:p w:rsidR="00C918B4" w:rsidRDefault="00FC19AF">
      <w:pPr>
        <w:tabs>
          <w:tab w:val="left" w:pos="3795"/>
        </w:tabs>
        <w:spacing w:before="100"/>
        <w:ind w:left="475"/>
        <w:rPr>
          <w:sz w:val="19"/>
        </w:rPr>
      </w:pPr>
      <w:r>
        <w:rPr>
          <w:rFonts w:ascii="Tahoma"/>
          <w:sz w:val="19"/>
        </w:rPr>
        <w:t>__________</w:t>
      </w:r>
      <w:r w:rsidR="00143A90">
        <w:rPr>
          <w:rFonts w:ascii="Tahoma"/>
          <w:sz w:val="19"/>
        </w:rPr>
        <w:t>,</w:t>
      </w:r>
      <w:r w:rsidR="00143A90">
        <w:rPr>
          <w:sz w:val="19"/>
          <w:u w:val="single"/>
        </w:rPr>
        <w:t xml:space="preserve"> </w:t>
      </w:r>
      <w:r w:rsidR="00143A90">
        <w:rPr>
          <w:sz w:val="19"/>
          <w:u w:val="single"/>
        </w:rPr>
        <w:tab/>
      </w:r>
    </w:p>
    <w:p w:rsidR="00C918B4" w:rsidRDefault="00551CCB">
      <w:pPr>
        <w:pStyle w:val="Corpodeltesto"/>
        <w:spacing w:before="7"/>
        <w:rPr>
          <w:sz w:val="14"/>
        </w:rPr>
      </w:pPr>
      <w:r w:rsidRPr="00551CCB">
        <w:pict>
          <v:line id="_x0000_s1027" style="position:absolute;z-index:-251653120;mso-wrap-distance-left:0;mso-wrap-distance-right:0;mso-position-horizontal-relative:page" from="340pt,10.65pt" to="526.2pt,10.65pt" strokeweight=".21114mm">
            <w10:wrap type="topAndBottom" anchorx="page"/>
          </v:line>
        </w:pict>
      </w:r>
    </w:p>
    <w:p w:rsidR="00FC19AF" w:rsidRDefault="00FC19AF">
      <w:pPr>
        <w:spacing w:line="198" w:lineRule="exact"/>
        <w:ind w:right="1915"/>
        <w:jc w:val="right"/>
        <w:rPr>
          <w:rFonts w:ascii="Tahoma"/>
          <w:sz w:val="18"/>
        </w:rPr>
      </w:pPr>
    </w:p>
    <w:p w:rsidR="00C918B4" w:rsidRDefault="00143A90">
      <w:pPr>
        <w:spacing w:line="198" w:lineRule="exact"/>
        <w:ind w:right="1915"/>
        <w:jc w:val="right"/>
        <w:rPr>
          <w:rFonts w:ascii="Tahoma"/>
          <w:sz w:val="18"/>
        </w:rPr>
      </w:pPr>
      <w:r>
        <w:rPr>
          <w:rFonts w:ascii="Tahoma"/>
          <w:sz w:val="18"/>
        </w:rPr>
        <w:t>(firma)</w:t>
      </w:r>
    </w:p>
    <w:p w:rsidR="00C918B4" w:rsidRDefault="00551CCB">
      <w:pPr>
        <w:pStyle w:val="Corpodeltesto"/>
        <w:spacing w:before="9"/>
        <w:rPr>
          <w:rFonts w:ascii="Tahoma"/>
          <w:sz w:val="14"/>
        </w:rPr>
      </w:pPr>
      <w:r w:rsidRPr="00551CCB">
        <w:pict>
          <v:shape id="_x0000_s1026" type="#_x0000_t202" style="position:absolute;margin-left:53.05pt;margin-top:11.15pt;width:489.4pt;height:19.8pt;z-index:-251652096;mso-wrap-distance-left:0;mso-wrap-distance-right:0;mso-position-horizontal-relative:page" filled="f" strokeweight=".5pt">
            <v:textbox inset="0,0,0,0">
              <w:txbxContent>
                <w:p w:rsidR="00C918B4" w:rsidRDefault="00143A90">
                  <w:pPr>
                    <w:spacing w:line="192" w:lineRule="exact"/>
                    <w:ind w:left="66"/>
                    <w:rPr>
                      <w:rFonts w:ascii="Tahoma"/>
                      <w:b/>
                      <w:sz w:val="16"/>
                    </w:rPr>
                  </w:pPr>
                  <w:bookmarkStart w:id="4" w:name="Informativa_resa_ai_sensi_degli_artt._13"/>
                  <w:bookmarkEnd w:id="4"/>
                  <w:r>
                    <w:rPr>
                      <w:rFonts w:ascii="Tahoma"/>
                      <w:b/>
                      <w:sz w:val="16"/>
                      <w:u w:val="single"/>
                    </w:rPr>
                    <w:t>Informativa resa ai sensi degli artt. 13 e 14 del Regolamento Europeo n. 679/2016</w:t>
                  </w:r>
                </w:p>
                <w:p w:rsidR="00C918B4" w:rsidRDefault="00143A90">
                  <w:pPr>
                    <w:spacing w:before="1"/>
                    <w:ind w:left="66"/>
                    <w:rPr>
                      <w:rFonts w:ascii="Tahoma"/>
                      <w:sz w:val="16"/>
                    </w:rPr>
                  </w:pPr>
                  <w:r>
                    <w:rPr>
                      <w:rFonts w:ascii="Tahoma"/>
                      <w:sz w:val="16"/>
                    </w:rPr>
                    <w:t>I dati sopra riportati sono necessari ai fini del procedimento per il quale sono richiesti e verranno utilizzati esclusivamente a tale scopo.</w:t>
                  </w:r>
                </w:p>
              </w:txbxContent>
            </v:textbox>
            <w10:wrap type="topAndBottom" anchorx="page"/>
          </v:shape>
        </w:pict>
      </w:r>
    </w:p>
    <w:p w:rsidR="00C918B4" w:rsidRDefault="00C918B4" w:rsidP="00FC19AF">
      <w:pPr>
        <w:spacing w:before="76"/>
        <w:ind w:left="2547" w:right="2231"/>
        <w:jc w:val="center"/>
        <w:rPr>
          <w:rFonts w:ascii="Tahoma"/>
          <w:sz w:val="14"/>
        </w:rPr>
        <w:sectPr w:rsidR="00C918B4">
          <w:type w:val="continuous"/>
          <w:pgSz w:w="11900" w:h="16840"/>
          <w:pgMar w:top="440" w:right="940" w:bottom="280" w:left="660" w:header="720" w:footer="720" w:gutter="0"/>
          <w:cols w:space="720"/>
        </w:sectPr>
      </w:pPr>
    </w:p>
    <w:p w:rsidR="00C918B4" w:rsidRPr="004E067C" w:rsidRDefault="00E50B28" w:rsidP="00FC19AF">
      <w:pPr>
        <w:spacing w:before="76"/>
        <w:ind w:left="2547" w:right="2231"/>
        <w:jc w:val="center"/>
        <w:rPr>
          <w:rFonts w:ascii="Arial" w:hAnsi="Arial" w:cs="Arial"/>
          <w:b/>
          <w:sz w:val="18"/>
        </w:rPr>
      </w:pPr>
      <w:r w:rsidRPr="004E067C">
        <w:rPr>
          <w:rFonts w:ascii="Arial" w:hAnsi="Arial" w:cs="Arial"/>
          <w:b/>
          <w:sz w:val="18"/>
        </w:rPr>
        <w:lastRenderedPageBreak/>
        <w:t>AVVERTENZA</w:t>
      </w:r>
    </w:p>
    <w:p w:rsidR="00B851E5" w:rsidRPr="004E067C" w:rsidRDefault="00B851E5" w:rsidP="00FC19AF">
      <w:pPr>
        <w:spacing w:before="76"/>
        <w:ind w:left="2547" w:right="2231"/>
        <w:jc w:val="center"/>
        <w:rPr>
          <w:rFonts w:ascii="Arial" w:hAnsi="Arial" w:cs="Arial"/>
          <w:b/>
          <w:sz w:val="18"/>
        </w:rPr>
      </w:pPr>
    </w:p>
    <w:p w:rsidR="00E50B28" w:rsidRPr="004E067C" w:rsidRDefault="00E50B28" w:rsidP="00FC19AF">
      <w:pPr>
        <w:spacing w:before="76"/>
        <w:ind w:left="2547" w:right="2231"/>
        <w:jc w:val="center"/>
        <w:rPr>
          <w:rFonts w:ascii="Arial" w:hAnsi="Arial" w:cs="Arial"/>
          <w:b/>
          <w:sz w:val="18"/>
        </w:rPr>
      </w:pPr>
    </w:p>
    <w:p w:rsidR="00E50B28" w:rsidRPr="004E067C" w:rsidRDefault="00E50B28" w:rsidP="00E50B28">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 xml:space="preserve"> L’ACCERTAMENTO CON ADESIONE del contribuente ai tributi comunali è uno strumento di semplificazione</w:t>
      </w:r>
      <w:r w:rsidR="005E30B5" w:rsidRPr="004E067C">
        <w:rPr>
          <w:rFonts w:ascii="Arial" w:eastAsiaTheme="minorHAnsi" w:hAnsi="Arial" w:cs="Arial"/>
          <w:sz w:val="20"/>
          <w:szCs w:val="20"/>
          <w:lang w:eastAsia="en-US" w:bidi="ar-SA"/>
        </w:rPr>
        <w:t xml:space="preserve"> </w:t>
      </w:r>
      <w:r w:rsidRPr="004E067C">
        <w:rPr>
          <w:rFonts w:ascii="Arial" w:eastAsiaTheme="minorHAnsi" w:hAnsi="Arial" w:cs="Arial"/>
          <w:sz w:val="20"/>
          <w:szCs w:val="20"/>
          <w:lang w:eastAsia="en-US" w:bidi="ar-SA"/>
        </w:rPr>
        <w:t>del contenzioso tributario.</w:t>
      </w:r>
    </w:p>
    <w:p w:rsidR="00E50B28" w:rsidRPr="004E067C" w:rsidRDefault="00E50B28" w:rsidP="00E50B28">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Si tratta di un “accordo” tra l’ufficio accertatore ed il contribuente, finalizzato a prevenire liti tributarie lunghe ed</w:t>
      </w:r>
      <w:r w:rsidR="005E30B5" w:rsidRPr="004E067C">
        <w:rPr>
          <w:rFonts w:ascii="Arial" w:eastAsiaTheme="minorHAnsi" w:hAnsi="Arial" w:cs="Arial"/>
          <w:sz w:val="20"/>
          <w:szCs w:val="20"/>
          <w:lang w:eastAsia="en-US" w:bidi="ar-SA"/>
        </w:rPr>
        <w:t xml:space="preserve"> </w:t>
      </w:r>
      <w:r w:rsidRPr="004E067C">
        <w:rPr>
          <w:rFonts w:ascii="Arial" w:eastAsiaTheme="minorHAnsi" w:hAnsi="Arial" w:cs="Arial"/>
          <w:sz w:val="20"/>
          <w:szCs w:val="20"/>
          <w:lang w:eastAsia="en-US" w:bidi="ar-SA"/>
        </w:rPr>
        <w:t>onerose per le parti.</w:t>
      </w:r>
    </w:p>
    <w:p w:rsidR="00E50B28" w:rsidRPr="004E067C" w:rsidRDefault="00E50B28" w:rsidP="00E50B28">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La definizione in contraddittorio è esclusa per le questioni di diritto e per tutte le fattispecie nelle quali l’obbligazione tributaria è determinata sulla base di elementi certi e incontrovertibili.</w:t>
      </w:r>
    </w:p>
    <w:p w:rsidR="00B851E5" w:rsidRPr="004E067C" w:rsidRDefault="00B851E5" w:rsidP="00E50B28">
      <w:pPr>
        <w:widowControl/>
        <w:adjustRightInd w:val="0"/>
        <w:jc w:val="both"/>
        <w:rPr>
          <w:rFonts w:ascii="Arial" w:eastAsiaTheme="minorHAnsi" w:hAnsi="Arial" w:cs="Arial"/>
          <w:sz w:val="20"/>
          <w:szCs w:val="20"/>
          <w:lang w:eastAsia="en-US" w:bidi="ar-SA"/>
        </w:rPr>
      </w:pPr>
    </w:p>
    <w:p w:rsidR="00B851E5" w:rsidRPr="004E067C" w:rsidRDefault="00B851E5" w:rsidP="00B851E5">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 xml:space="preserve"> La definizione in contraddittorio con il contribuente è limitata agli accertamenti di contestazione di omissione o infedeltà di adempimenti dichiarativi, non si estende agli atti di mera liquidazione dei tributi, conseguente all'attività di controllo formale delle dichiarazioni né agli atti di contestazione di inadempimento degli obblighi di versamento dei tributi.</w:t>
      </w:r>
    </w:p>
    <w:p w:rsidR="00B851E5" w:rsidRPr="004E067C" w:rsidRDefault="00B851E5" w:rsidP="00B851E5">
      <w:pPr>
        <w:widowControl/>
        <w:adjustRightInd w:val="0"/>
        <w:jc w:val="both"/>
        <w:rPr>
          <w:rFonts w:ascii="Arial" w:eastAsiaTheme="minorHAnsi" w:hAnsi="Arial" w:cs="Arial"/>
          <w:sz w:val="20"/>
          <w:szCs w:val="20"/>
          <w:lang w:eastAsia="en-US" w:bidi="ar-SA"/>
        </w:rPr>
      </w:pPr>
    </w:p>
    <w:p w:rsidR="00B851E5" w:rsidRPr="004E067C" w:rsidRDefault="00B851E5" w:rsidP="00B851E5">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L'accertamento può essere definito anche con l'adesione di uno solo degli obbligati.</w:t>
      </w:r>
    </w:p>
    <w:p w:rsidR="00B851E5" w:rsidRPr="004E067C" w:rsidRDefault="00B851E5" w:rsidP="00B851E5">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La definizione chiesta e ottenuta da uno degli obbligati, comportando il soddisfacimento dell'obbligo tributario, estingue la relativa obbligazione nei confronti di tutti i coobbligati.</w:t>
      </w:r>
    </w:p>
    <w:p w:rsidR="00B851E5" w:rsidRPr="004E067C" w:rsidRDefault="00B851E5" w:rsidP="00B851E5">
      <w:pPr>
        <w:widowControl/>
        <w:adjustRightInd w:val="0"/>
        <w:jc w:val="both"/>
        <w:rPr>
          <w:rFonts w:ascii="Arial" w:eastAsiaTheme="minorHAnsi" w:hAnsi="Arial" w:cs="Arial"/>
          <w:sz w:val="20"/>
          <w:szCs w:val="20"/>
          <w:lang w:eastAsia="en-US" w:bidi="ar-SA"/>
        </w:rPr>
      </w:pPr>
    </w:p>
    <w:p w:rsidR="00B851E5" w:rsidRPr="004E067C" w:rsidRDefault="00B851E5" w:rsidP="00B851E5">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L'adesione del contribuente deve riguardare l'atto di accertamento nella sua interezza, comprendente ogni pretesa relativa al tributo in oggetto, sanzioni pecuniarie ed interessi, non potendosi ammettere adesione parziale all' atto medesimo.</w:t>
      </w:r>
    </w:p>
    <w:p w:rsidR="00B851E5" w:rsidRPr="004E067C" w:rsidRDefault="00B851E5" w:rsidP="00B851E5">
      <w:pPr>
        <w:widowControl/>
        <w:adjustRightInd w:val="0"/>
        <w:jc w:val="both"/>
        <w:rPr>
          <w:rFonts w:ascii="Arial" w:eastAsiaTheme="minorHAnsi" w:hAnsi="Arial" w:cs="Arial"/>
          <w:sz w:val="20"/>
          <w:szCs w:val="20"/>
          <w:lang w:eastAsia="en-US" w:bidi="ar-SA"/>
        </w:rPr>
      </w:pPr>
    </w:p>
    <w:p w:rsidR="00B851E5" w:rsidRPr="004E067C" w:rsidRDefault="00B851E5" w:rsidP="00B851E5">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A seguito della definizione, le sanzioni per le violazioni che hanno dato luogo all'accertamento si applicano nella misura di un terzo del minimo previsto dalla legge; in ogni caso la misura delle sanzioni non può essere inferiore ad un terzo dei minimi edittali previsti per le violazioni più gravi relative a ciascun tributo.</w:t>
      </w:r>
    </w:p>
    <w:p w:rsidR="00B851E5" w:rsidRPr="004E067C" w:rsidRDefault="00B851E5" w:rsidP="00E50B28">
      <w:pPr>
        <w:widowControl/>
        <w:adjustRightInd w:val="0"/>
        <w:jc w:val="both"/>
        <w:rPr>
          <w:rFonts w:ascii="Arial" w:eastAsiaTheme="minorHAnsi" w:hAnsi="Arial" w:cs="Arial"/>
          <w:sz w:val="20"/>
          <w:szCs w:val="20"/>
          <w:lang w:eastAsia="en-US" w:bidi="ar-SA"/>
        </w:rPr>
      </w:pPr>
    </w:p>
    <w:p w:rsidR="00E50B28" w:rsidRPr="004E067C" w:rsidRDefault="00E50B28" w:rsidP="00E50B28">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Non è ammessa la definizione dell'accertamento con adesione nei seguenti casi:</w:t>
      </w:r>
    </w:p>
    <w:p w:rsidR="00E50B28" w:rsidRPr="004E067C" w:rsidRDefault="005E30B5" w:rsidP="00E50B28">
      <w:pPr>
        <w:pStyle w:val="Paragrafoelenco"/>
        <w:widowControl/>
        <w:numPr>
          <w:ilvl w:val="0"/>
          <w:numId w:val="3"/>
        </w:numPr>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v</w:t>
      </w:r>
      <w:r w:rsidR="00E50B28" w:rsidRPr="004E067C">
        <w:rPr>
          <w:rFonts w:ascii="Arial" w:eastAsiaTheme="minorHAnsi" w:hAnsi="Arial" w:cs="Arial"/>
          <w:sz w:val="20"/>
          <w:szCs w:val="20"/>
          <w:lang w:eastAsia="en-US" w:bidi="ar-SA"/>
        </w:rPr>
        <w:t>iene emesso un ulteriore accertamento a seguito di conoscenza di nuovi elementi;</w:t>
      </w:r>
    </w:p>
    <w:p w:rsidR="00E50B28" w:rsidRPr="004E067C" w:rsidRDefault="005E30B5" w:rsidP="005E30B5">
      <w:pPr>
        <w:pStyle w:val="Paragrafoelenco"/>
        <w:widowControl/>
        <w:adjustRightInd w:val="0"/>
        <w:ind w:left="836" w:firstLine="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l</w:t>
      </w:r>
      <w:r w:rsidR="00E50B28" w:rsidRPr="004E067C">
        <w:rPr>
          <w:rFonts w:ascii="Arial" w:eastAsiaTheme="minorHAnsi" w:hAnsi="Arial" w:cs="Arial"/>
          <w:sz w:val="20"/>
          <w:szCs w:val="20"/>
          <w:lang w:eastAsia="en-US" w:bidi="ar-SA"/>
        </w:rPr>
        <w:t>a violazione ricade nell'ipotesi di recidiva (reiterati inadempimenti in materia di fiscalità locale);</w:t>
      </w:r>
    </w:p>
    <w:p w:rsidR="00E50B28" w:rsidRPr="004E067C" w:rsidRDefault="005E30B5" w:rsidP="005E30B5">
      <w:pPr>
        <w:pStyle w:val="Paragrafoelenco"/>
        <w:widowControl/>
        <w:numPr>
          <w:ilvl w:val="0"/>
          <w:numId w:val="3"/>
        </w:numPr>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è</w:t>
      </w:r>
      <w:r w:rsidR="00E50B28" w:rsidRPr="004E067C">
        <w:rPr>
          <w:rFonts w:ascii="Arial" w:eastAsiaTheme="minorHAnsi" w:hAnsi="Arial" w:cs="Arial"/>
          <w:sz w:val="20"/>
          <w:szCs w:val="20"/>
          <w:lang w:eastAsia="en-US" w:bidi="ar-SA"/>
        </w:rPr>
        <w:t xml:space="preserve"> stato notificato l’avviso di accertamento dopo l’invito all’adesione da parte dell’ufficio.</w:t>
      </w:r>
    </w:p>
    <w:p w:rsidR="00B851E5" w:rsidRPr="004E067C" w:rsidRDefault="00B851E5" w:rsidP="00B851E5">
      <w:pPr>
        <w:widowControl/>
        <w:adjustRightInd w:val="0"/>
        <w:ind w:left="476"/>
        <w:jc w:val="both"/>
        <w:rPr>
          <w:rFonts w:ascii="Arial" w:eastAsiaTheme="minorHAnsi" w:hAnsi="Arial" w:cs="Arial"/>
          <w:sz w:val="20"/>
          <w:szCs w:val="20"/>
          <w:lang w:eastAsia="en-US" w:bidi="ar-SA"/>
        </w:rPr>
      </w:pPr>
    </w:p>
    <w:p w:rsidR="00E50B28" w:rsidRPr="004E067C" w:rsidRDefault="00E50B28" w:rsidP="00E50B28">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Dopo che l'Ufficio ha portato a termine l’attività di accertamento ed ha già notificato al contribuente il relativo</w:t>
      </w:r>
      <w:r w:rsidR="005E30B5" w:rsidRPr="004E067C">
        <w:rPr>
          <w:rFonts w:ascii="Arial" w:eastAsiaTheme="minorHAnsi" w:hAnsi="Arial" w:cs="Arial"/>
          <w:sz w:val="20"/>
          <w:szCs w:val="20"/>
          <w:lang w:eastAsia="en-US" w:bidi="ar-SA"/>
        </w:rPr>
        <w:t xml:space="preserve"> </w:t>
      </w:r>
      <w:r w:rsidRPr="004E067C">
        <w:rPr>
          <w:rFonts w:ascii="Arial" w:eastAsiaTheme="minorHAnsi" w:hAnsi="Arial" w:cs="Arial"/>
          <w:sz w:val="20"/>
          <w:szCs w:val="20"/>
          <w:lang w:eastAsia="en-US" w:bidi="ar-SA"/>
        </w:rPr>
        <w:t>avviso di accertamento, se sussistono i presupposti, il contribuente può formulare istanza scritta di accertamento</w:t>
      </w:r>
      <w:r w:rsidR="005E30B5" w:rsidRPr="004E067C">
        <w:rPr>
          <w:rFonts w:ascii="Arial" w:eastAsiaTheme="minorHAnsi" w:hAnsi="Arial" w:cs="Arial"/>
          <w:sz w:val="20"/>
          <w:szCs w:val="20"/>
          <w:lang w:eastAsia="en-US" w:bidi="ar-SA"/>
        </w:rPr>
        <w:t xml:space="preserve"> </w:t>
      </w:r>
      <w:r w:rsidRPr="004E067C">
        <w:rPr>
          <w:rFonts w:ascii="Arial" w:eastAsiaTheme="minorHAnsi" w:hAnsi="Arial" w:cs="Arial"/>
          <w:sz w:val="20"/>
          <w:szCs w:val="20"/>
          <w:lang w:eastAsia="en-US" w:bidi="ar-SA"/>
        </w:rPr>
        <w:t>con adesione e presentarla all’Ufficio.</w:t>
      </w:r>
    </w:p>
    <w:p w:rsidR="005E30B5" w:rsidRPr="004E067C" w:rsidRDefault="005E30B5" w:rsidP="00E50B28">
      <w:pPr>
        <w:widowControl/>
        <w:adjustRightInd w:val="0"/>
        <w:jc w:val="both"/>
        <w:rPr>
          <w:rFonts w:ascii="Arial" w:eastAsiaTheme="minorHAnsi" w:hAnsi="Arial" w:cs="Arial"/>
          <w:sz w:val="20"/>
          <w:szCs w:val="20"/>
          <w:lang w:eastAsia="en-US" w:bidi="ar-SA"/>
        </w:rPr>
      </w:pPr>
    </w:p>
    <w:p w:rsidR="00E50B28" w:rsidRPr="004E067C" w:rsidRDefault="00E50B28" w:rsidP="00E50B28">
      <w:pPr>
        <w:widowControl/>
        <w:adjustRightInd w:val="0"/>
        <w:jc w:val="both"/>
        <w:rPr>
          <w:rFonts w:ascii="Arial" w:eastAsiaTheme="minorHAnsi" w:hAnsi="Arial" w:cs="Arial"/>
          <w:i/>
          <w:sz w:val="20"/>
          <w:szCs w:val="20"/>
          <w:lang w:eastAsia="en-US" w:bidi="ar-SA"/>
        </w:rPr>
      </w:pPr>
      <w:r w:rsidRPr="004E067C">
        <w:rPr>
          <w:rFonts w:ascii="Arial" w:eastAsiaTheme="minorHAnsi" w:hAnsi="Arial" w:cs="Arial"/>
          <w:sz w:val="20"/>
          <w:szCs w:val="20"/>
          <w:lang w:eastAsia="en-US" w:bidi="ar-SA"/>
        </w:rPr>
        <w:t>(</w:t>
      </w:r>
      <w:r w:rsidRPr="004E067C">
        <w:rPr>
          <w:rFonts w:ascii="Arial" w:eastAsiaTheme="minorHAnsi" w:hAnsi="Arial" w:cs="Arial"/>
          <w:i/>
          <w:sz w:val="20"/>
          <w:szCs w:val="20"/>
          <w:lang w:eastAsia="en-US" w:bidi="ar-SA"/>
        </w:rPr>
        <w:t>Si ricorda che, in assenza di accertamento con adesione, il contribuente può entro 60 giorni dalla notificazione</w:t>
      </w:r>
      <w:r w:rsidR="005E30B5" w:rsidRPr="004E067C">
        <w:rPr>
          <w:rFonts w:ascii="Arial" w:eastAsiaTheme="minorHAnsi" w:hAnsi="Arial" w:cs="Arial"/>
          <w:i/>
          <w:sz w:val="20"/>
          <w:szCs w:val="20"/>
          <w:lang w:eastAsia="en-US" w:bidi="ar-SA"/>
        </w:rPr>
        <w:t xml:space="preserve"> </w:t>
      </w:r>
      <w:r w:rsidRPr="004E067C">
        <w:rPr>
          <w:rFonts w:ascii="Arial" w:eastAsiaTheme="minorHAnsi" w:hAnsi="Arial" w:cs="Arial"/>
          <w:i/>
          <w:sz w:val="20"/>
          <w:szCs w:val="20"/>
          <w:lang w:eastAsia="en-US" w:bidi="ar-SA"/>
        </w:rPr>
        <w:t>dell’atto, proporre ricorso alla Commissione Tributaria Provinciale).</w:t>
      </w:r>
    </w:p>
    <w:p w:rsidR="005E30B5" w:rsidRPr="004E067C" w:rsidRDefault="005E30B5" w:rsidP="00E50B28">
      <w:pPr>
        <w:widowControl/>
        <w:adjustRightInd w:val="0"/>
        <w:jc w:val="both"/>
        <w:rPr>
          <w:rFonts w:ascii="Arial" w:eastAsiaTheme="minorHAnsi" w:hAnsi="Arial" w:cs="Arial"/>
          <w:sz w:val="20"/>
          <w:szCs w:val="20"/>
          <w:lang w:eastAsia="en-US" w:bidi="ar-SA"/>
        </w:rPr>
      </w:pPr>
    </w:p>
    <w:p w:rsidR="00E50B28" w:rsidRPr="004E067C" w:rsidRDefault="00E50B28" w:rsidP="00E50B28">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La presentazione dell’istanza sospende, per un periodo di 90 giorni, i termini per l’impugnazione e per il</w:t>
      </w:r>
      <w:r w:rsidR="005E30B5" w:rsidRPr="004E067C">
        <w:rPr>
          <w:rFonts w:ascii="Arial" w:eastAsiaTheme="minorHAnsi" w:hAnsi="Arial" w:cs="Arial"/>
          <w:sz w:val="20"/>
          <w:szCs w:val="20"/>
          <w:lang w:eastAsia="en-US" w:bidi="ar-SA"/>
        </w:rPr>
        <w:t xml:space="preserve"> </w:t>
      </w:r>
      <w:r w:rsidRPr="004E067C">
        <w:rPr>
          <w:rFonts w:ascii="Arial" w:eastAsiaTheme="minorHAnsi" w:hAnsi="Arial" w:cs="Arial"/>
          <w:sz w:val="20"/>
          <w:szCs w:val="20"/>
          <w:lang w:eastAsia="en-US" w:bidi="ar-SA"/>
        </w:rPr>
        <w:t>pagamento.</w:t>
      </w:r>
    </w:p>
    <w:p w:rsidR="00B851E5" w:rsidRPr="004E067C" w:rsidRDefault="00B851E5" w:rsidP="00E50B28">
      <w:pPr>
        <w:widowControl/>
        <w:adjustRightInd w:val="0"/>
        <w:jc w:val="both"/>
        <w:rPr>
          <w:rFonts w:ascii="Arial" w:eastAsiaTheme="minorHAnsi" w:hAnsi="Arial" w:cs="Arial"/>
          <w:sz w:val="20"/>
          <w:szCs w:val="20"/>
          <w:lang w:eastAsia="en-US" w:bidi="ar-SA"/>
        </w:rPr>
      </w:pPr>
    </w:p>
    <w:p w:rsidR="00E50B28" w:rsidRPr="004E067C" w:rsidRDefault="00E50B28" w:rsidP="00E50B28">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Entro 15 giorni dalla ricezione dell’istanza l’Ufficio può:</w:t>
      </w:r>
    </w:p>
    <w:p w:rsidR="00E50B28" w:rsidRPr="004E067C" w:rsidRDefault="00E50B28" w:rsidP="00E50B28">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 formulare l’invito a comparire;</w:t>
      </w:r>
    </w:p>
    <w:p w:rsidR="00E50B28" w:rsidRPr="004E067C" w:rsidRDefault="00E50B28" w:rsidP="00E50B28">
      <w:pPr>
        <w:widowControl/>
        <w:adjustRightInd w:val="0"/>
        <w:jc w:val="both"/>
        <w:rPr>
          <w:rFonts w:ascii="Arial" w:eastAsiaTheme="minorHAnsi" w:hAnsi="Arial" w:cs="Arial"/>
          <w:sz w:val="20"/>
          <w:szCs w:val="20"/>
          <w:lang w:eastAsia="en-US" w:bidi="ar-SA"/>
        </w:rPr>
      </w:pPr>
      <w:r w:rsidRPr="004E067C">
        <w:rPr>
          <w:rFonts w:ascii="Arial" w:eastAsiaTheme="minorHAnsi" w:hAnsi="Arial" w:cs="Arial"/>
          <w:sz w:val="20"/>
          <w:szCs w:val="20"/>
          <w:lang w:eastAsia="en-US" w:bidi="ar-SA"/>
        </w:rPr>
        <w:t>- comunicare il rigetto dell’istanza, notificandolo al contribuente.</w:t>
      </w:r>
    </w:p>
    <w:p w:rsidR="00E50B28" w:rsidRPr="004E067C" w:rsidRDefault="00E50B28" w:rsidP="00E50B28">
      <w:pPr>
        <w:widowControl/>
        <w:adjustRightInd w:val="0"/>
        <w:jc w:val="both"/>
        <w:rPr>
          <w:rFonts w:ascii="Arial" w:eastAsiaTheme="minorHAnsi" w:hAnsi="Arial" w:cs="Arial"/>
          <w:sz w:val="20"/>
          <w:szCs w:val="20"/>
          <w:lang w:eastAsia="en-US" w:bidi="ar-SA"/>
        </w:rPr>
      </w:pPr>
    </w:p>
    <w:p w:rsidR="00CA334B" w:rsidRDefault="00CA334B" w:rsidP="00CA334B">
      <w:pPr>
        <w:rPr>
          <w:rFonts w:ascii="Arial" w:hAnsi="Arial" w:cs="Arial"/>
        </w:rPr>
      </w:pPr>
    </w:p>
    <w:p w:rsidR="00CA334B" w:rsidRDefault="00CA334B" w:rsidP="00CA334B">
      <w:pPr>
        <w:rPr>
          <w:rFonts w:ascii="Arial" w:hAnsi="Arial" w:cs="Arial"/>
        </w:rPr>
      </w:pPr>
    </w:p>
    <w:p w:rsidR="00CA334B" w:rsidRDefault="00CA334B" w:rsidP="00CA334B">
      <w:pPr>
        <w:rPr>
          <w:rFonts w:ascii="Arial" w:hAnsi="Arial" w:cs="Arial"/>
        </w:rPr>
      </w:pPr>
    </w:p>
    <w:p w:rsidR="00CA334B" w:rsidRDefault="00CA334B" w:rsidP="00CA334B">
      <w:pPr>
        <w:rPr>
          <w:rFonts w:ascii="Arial" w:hAnsi="Arial" w:cs="Arial"/>
        </w:rPr>
      </w:pPr>
    </w:p>
    <w:tbl>
      <w:tblPr>
        <w:tblStyle w:val="Grigliatabella"/>
        <w:tblW w:w="0" w:type="auto"/>
        <w:tblInd w:w="392" w:type="dxa"/>
        <w:tblLook w:val="04A0"/>
      </w:tblPr>
      <w:tblGrid>
        <w:gridCol w:w="9922"/>
      </w:tblGrid>
      <w:tr w:rsidR="00CA334B" w:rsidRPr="00CA334B" w:rsidTr="005D230E">
        <w:tc>
          <w:tcPr>
            <w:tcW w:w="9922" w:type="dxa"/>
          </w:tcPr>
          <w:p w:rsidR="00CA334B" w:rsidRPr="00CA334B" w:rsidRDefault="00CA334B" w:rsidP="00CA334B">
            <w:pPr>
              <w:jc w:val="center"/>
              <w:rPr>
                <w:rFonts w:ascii="Arial" w:hAnsi="Arial" w:cs="Arial"/>
                <w:b/>
                <w:sz w:val="18"/>
                <w:szCs w:val="18"/>
              </w:rPr>
            </w:pPr>
            <w:r w:rsidRPr="00CA334B">
              <w:rPr>
                <w:rFonts w:ascii="Arial" w:hAnsi="Arial" w:cs="Arial"/>
                <w:b/>
                <w:sz w:val="18"/>
                <w:szCs w:val="18"/>
              </w:rPr>
              <w:t xml:space="preserve">Ufficio </w:t>
            </w:r>
            <w:proofErr w:type="spellStart"/>
            <w:r w:rsidRPr="00CA334B">
              <w:rPr>
                <w:rFonts w:ascii="Arial" w:hAnsi="Arial" w:cs="Arial"/>
                <w:b/>
                <w:sz w:val="18"/>
                <w:szCs w:val="18"/>
              </w:rPr>
              <w:t>Tarsu</w:t>
            </w:r>
            <w:proofErr w:type="spellEnd"/>
            <w:r w:rsidRPr="00CA334B">
              <w:rPr>
                <w:rFonts w:ascii="Arial" w:hAnsi="Arial" w:cs="Arial"/>
                <w:b/>
                <w:sz w:val="18"/>
                <w:szCs w:val="18"/>
              </w:rPr>
              <w:t>/Tari: tel. n. 0933/906276 – 267 – 247         mail: tributi@pec.comune.gela.cl.it</w:t>
            </w:r>
          </w:p>
        </w:tc>
      </w:tr>
    </w:tbl>
    <w:p w:rsidR="00CA334B" w:rsidRPr="00CA334B" w:rsidRDefault="00CA334B" w:rsidP="00CA334B">
      <w:pPr>
        <w:rPr>
          <w:rFonts w:ascii="Arial" w:hAnsi="Arial" w:cs="Arial"/>
          <w:sz w:val="18"/>
          <w:szCs w:val="18"/>
        </w:rPr>
      </w:pPr>
    </w:p>
    <w:p w:rsidR="00E50B28" w:rsidRPr="004E067C" w:rsidRDefault="00E50B28" w:rsidP="00E50B28">
      <w:pPr>
        <w:widowControl/>
        <w:adjustRightInd w:val="0"/>
        <w:jc w:val="both"/>
        <w:rPr>
          <w:rFonts w:ascii="Arial" w:hAnsi="Arial" w:cs="Arial"/>
          <w:sz w:val="20"/>
          <w:szCs w:val="20"/>
        </w:rPr>
      </w:pPr>
    </w:p>
    <w:sectPr w:rsidR="00E50B28" w:rsidRPr="004E067C" w:rsidSect="00C918B4">
      <w:pgSz w:w="11900" w:h="16840"/>
      <w:pgMar w:top="760" w:right="94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CFC"/>
    <w:multiLevelType w:val="hybridMultilevel"/>
    <w:tmpl w:val="2E304116"/>
    <w:lvl w:ilvl="0" w:tplc="4F20EE8A">
      <w:start w:val="1"/>
      <w:numFmt w:val="decimal"/>
      <w:lvlText w:val="%1."/>
      <w:lvlJc w:val="left"/>
      <w:pPr>
        <w:ind w:left="324" w:hanging="180"/>
      </w:pPr>
      <w:rPr>
        <w:rFonts w:ascii="Arial" w:eastAsia="Arial" w:hAnsi="Arial" w:cs="Arial" w:hint="default"/>
        <w:spacing w:val="-8"/>
        <w:w w:val="100"/>
        <w:sz w:val="12"/>
        <w:szCs w:val="12"/>
        <w:lang w:val="it-IT" w:eastAsia="it-IT" w:bidi="it-IT"/>
      </w:rPr>
    </w:lvl>
    <w:lvl w:ilvl="1" w:tplc="A8565A28">
      <w:numFmt w:val="bullet"/>
      <w:lvlText w:val="•"/>
      <w:lvlJc w:val="left"/>
      <w:pPr>
        <w:ind w:left="592" w:hanging="180"/>
      </w:pPr>
      <w:rPr>
        <w:rFonts w:hint="default"/>
        <w:lang w:val="it-IT" w:eastAsia="it-IT" w:bidi="it-IT"/>
      </w:rPr>
    </w:lvl>
    <w:lvl w:ilvl="2" w:tplc="07FA5882">
      <w:numFmt w:val="bullet"/>
      <w:lvlText w:val="•"/>
      <w:lvlJc w:val="left"/>
      <w:pPr>
        <w:ind w:left="864" w:hanging="180"/>
      </w:pPr>
      <w:rPr>
        <w:rFonts w:hint="default"/>
        <w:lang w:val="it-IT" w:eastAsia="it-IT" w:bidi="it-IT"/>
      </w:rPr>
    </w:lvl>
    <w:lvl w:ilvl="3" w:tplc="F2B82C92">
      <w:numFmt w:val="bullet"/>
      <w:lvlText w:val="•"/>
      <w:lvlJc w:val="left"/>
      <w:pPr>
        <w:ind w:left="1136" w:hanging="180"/>
      </w:pPr>
      <w:rPr>
        <w:rFonts w:hint="default"/>
        <w:lang w:val="it-IT" w:eastAsia="it-IT" w:bidi="it-IT"/>
      </w:rPr>
    </w:lvl>
    <w:lvl w:ilvl="4" w:tplc="2676D060">
      <w:numFmt w:val="bullet"/>
      <w:lvlText w:val="•"/>
      <w:lvlJc w:val="left"/>
      <w:pPr>
        <w:ind w:left="1408" w:hanging="180"/>
      </w:pPr>
      <w:rPr>
        <w:rFonts w:hint="default"/>
        <w:lang w:val="it-IT" w:eastAsia="it-IT" w:bidi="it-IT"/>
      </w:rPr>
    </w:lvl>
    <w:lvl w:ilvl="5" w:tplc="A106DDA0">
      <w:numFmt w:val="bullet"/>
      <w:lvlText w:val="•"/>
      <w:lvlJc w:val="left"/>
      <w:pPr>
        <w:ind w:left="1681" w:hanging="180"/>
      </w:pPr>
      <w:rPr>
        <w:rFonts w:hint="default"/>
        <w:lang w:val="it-IT" w:eastAsia="it-IT" w:bidi="it-IT"/>
      </w:rPr>
    </w:lvl>
    <w:lvl w:ilvl="6" w:tplc="D3DAD092">
      <w:numFmt w:val="bullet"/>
      <w:lvlText w:val="•"/>
      <w:lvlJc w:val="left"/>
      <w:pPr>
        <w:ind w:left="1953" w:hanging="180"/>
      </w:pPr>
      <w:rPr>
        <w:rFonts w:hint="default"/>
        <w:lang w:val="it-IT" w:eastAsia="it-IT" w:bidi="it-IT"/>
      </w:rPr>
    </w:lvl>
    <w:lvl w:ilvl="7" w:tplc="EF5EA9BE">
      <w:numFmt w:val="bullet"/>
      <w:lvlText w:val="•"/>
      <w:lvlJc w:val="left"/>
      <w:pPr>
        <w:ind w:left="2225" w:hanging="180"/>
      </w:pPr>
      <w:rPr>
        <w:rFonts w:hint="default"/>
        <w:lang w:val="it-IT" w:eastAsia="it-IT" w:bidi="it-IT"/>
      </w:rPr>
    </w:lvl>
    <w:lvl w:ilvl="8" w:tplc="7784A516">
      <w:numFmt w:val="bullet"/>
      <w:lvlText w:val="•"/>
      <w:lvlJc w:val="left"/>
      <w:pPr>
        <w:ind w:left="2497" w:hanging="180"/>
      </w:pPr>
      <w:rPr>
        <w:rFonts w:hint="default"/>
        <w:lang w:val="it-IT" w:eastAsia="it-IT" w:bidi="it-IT"/>
      </w:rPr>
    </w:lvl>
  </w:abstractNum>
  <w:abstractNum w:abstractNumId="1">
    <w:nsid w:val="69E7003D"/>
    <w:multiLevelType w:val="hybridMultilevel"/>
    <w:tmpl w:val="9FCCC6D6"/>
    <w:lvl w:ilvl="0" w:tplc="75B4D73A">
      <w:numFmt w:val="bullet"/>
      <w:lvlText w:val=""/>
      <w:lvlJc w:val="left"/>
      <w:pPr>
        <w:ind w:left="656" w:hanging="180"/>
      </w:pPr>
      <w:rPr>
        <w:rFonts w:ascii="Wingdings" w:eastAsia="Wingdings" w:hAnsi="Wingdings" w:cs="Wingdings" w:hint="default"/>
        <w:spacing w:val="13"/>
        <w:w w:val="100"/>
        <w:sz w:val="19"/>
        <w:szCs w:val="19"/>
        <w:lang w:val="it-IT" w:eastAsia="it-IT" w:bidi="it-IT"/>
      </w:rPr>
    </w:lvl>
    <w:lvl w:ilvl="1" w:tplc="8506BE8E">
      <w:numFmt w:val="bullet"/>
      <w:lvlText w:val="•"/>
      <w:lvlJc w:val="left"/>
      <w:pPr>
        <w:ind w:left="1624" w:hanging="180"/>
      </w:pPr>
      <w:rPr>
        <w:rFonts w:hint="default"/>
        <w:lang w:val="it-IT" w:eastAsia="it-IT" w:bidi="it-IT"/>
      </w:rPr>
    </w:lvl>
    <w:lvl w:ilvl="2" w:tplc="D73E1E58">
      <w:numFmt w:val="bullet"/>
      <w:lvlText w:val="•"/>
      <w:lvlJc w:val="left"/>
      <w:pPr>
        <w:ind w:left="2588" w:hanging="180"/>
      </w:pPr>
      <w:rPr>
        <w:rFonts w:hint="default"/>
        <w:lang w:val="it-IT" w:eastAsia="it-IT" w:bidi="it-IT"/>
      </w:rPr>
    </w:lvl>
    <w:lvl w:ilvl="3" w:tplc="6158F226">
      <w:numFmt w:val="bullet"/>
      <w:lvlText w:val="•"/>
      <w:lvlJc w:val="left"/>
      <w:pPr>
        <w:ind w:left="3552" w:hanging="180"/>
      </w:pPr>
      <w:rPr>
        <w:rFonts w:hint="default"/>
        <w:lang w:val="it-IT" w:eastAsia="it-IT" w:bidi="it-IT"/>
      </w:rPr>
    </w:lvl>
    <w:lvl w:ilvl="4" w:tplc="5438473E">
      <w:numFmt w:val="bullet"/>
      <w:lvlText w:val="•"/>
      <w:lvlJc w:val="left"/>
      <w:pPr>
        <w:ind w:left="4516" w:hanging="180"/>
      </w:pPr>
      <w:rPr>
        <w:rFonts w:hint="default"/>
        <w:lang w:val="it-IT" w:eastAsia="it-IT" w:bidi="it-IT"/>
      </w:rPr>
    </w:lvl>
    <w:lvl w:ilvl="5" w:tplc="79264B78">
      <w:numFmt w:val="bullet"/>
      <w:lvlText w:val="•"/>
      <w:lvlJc w:val="left"/>
      <w:pPr>
        <w:ind w:left="5480" w:hanging="180"/>
      </w:pPr>
      <w:rPr>
        <w:rFonts w:hint="default"/>
        <w:lang w:val="it-IT" w:eastAsia="it-IT" w:bidi="it-IT"/>
      </w:rPr>
    </w:lvl>
    <w:lvl w:ilvl="6" w:tplc="8D883E16">
      <w:numFmt w:val="bullet"/>
      <w:lvlText w:val="•"/>
      <w:lvlJc w:val="left"/>
      <w:pPr>
        <w:ind w:left="6444" w:hanging="180"/>
      </w:pPr>
      <w:rPr>
        <w:rFonts w:hint="default"/>
        <w:lang w:val="it-IT" w:eastAsia="it-IT" w:bidi="it-IT"/>
      </w:rPr>
    </w:lvl>
    <w:lvl w:ilvl="7" w:tplc="4B2663D2">
      <w:numFmt w:val="bullet"/>
      <w:lvlText w:val="•"/>
      <w:lvlJc w:val="left"/>
      <w:pPr>
        <w:ind w:left="7408" w:hanging="180"/>
      </w:pPr>
      <w:rPr>
        <w:rFonts w:hint="default"/>
        <w:lang w:val="it-IT" w:eastAsia="it-IT" w:bidi="it-IT"/>
      </w:rPr>
    </w:lvl>
    <w:lvl w:ilvl="8" w:tplc="FD96FCCE">
      <w:numFmt w:val="bullet"/>
      <w:lvlText w:val="•"/>
      <w:lvlJc w:val="left"/>
      <w:pPr>
        <w:ind w:left="8372" w:hanging="180"/>
      </w:pPr>
      <w:rPr>
        <w:rFonts w:hint="default"/>
        <w:lang w:val="it-IT" w:eastAsia="it-IT" w:bidi="it-IT"/>
      </w:rPr>
    </w:lvl>
  </w:abstractNum>
  <w:abstractNum w:abstractNumId="2">
    <w:nsid w:val="6C2F0E19"/>
    <w:multiLevelType w:val="hybridMultilevel"/>
    <w:tmpl w:val="0B02BB2E"/>
    <w:lvl w:ilvl="0" w:tplc="4F084DCE">
      <w:numFmt w:val="bullet"/>
      <w:lvlText w:val="-"/>
      <w:lvlJc w:val="left"/>
      <w:pPr>
        <w:ind w:left="836" w:hanging="360"/>
      </w:pPr>
      <w:rPr>
        <w:rFonts w:hint="default"/>
        <w:spacing w:val="-22"/>
        <w:w w:val="100"/>
        <w:lang w:val="it-IT" w:eastAsia="it-IT" w:bidi="it-IT"/>
      </w:rPr>
    </w:lvl>
    <w:lvl w:ilvl="1" w:tplc="2E7A4880">
      <w:numFmt w:val="bullet"/>
      <w:lvlText w:val="•"/>
      <w:lvlJc w:val="left"/>
      <w:pPr>
        <w:ind w:left="1786" w:hanging="360"/>
      </w:pPr>
      <w:rPr>
        <w:rFonts w:hint="default"/>
        <w:lang w:val="it-IT" w:eastAsia="it-IT" w:bidi="it-IT"/>
      </w:rPr>
    </w:lvl>
    <w:lvl w:ilvl="2" w:tplc="AA92131E">
      <w:numFmt w:val="bullet"/>
      <w:lvlText w:val="•"/>
      <w:lvlJc w:val="left"/>
      <w:pPr>
        <w:ind w:left="2732" w:hanging="360"/>
      </w:pPr>
      <w:rPr>
        <w:rFonts w:hint="default"/>
        <w:lang w:val="it-IT" w:eastAsia="it-IT" w:bidi="it-IT"/>
      </w:rPr>
    </w:lvl>
    <w:lvl w:ilvl="3" w:tplc="A6C8D3C0">
      <w:numFmt w:val="bullet"/>
      <w:lvlText w:val="•"/>
      <w:lvlJc w:val="left"/>
      <w:pPr>
        <w:ind w:left="3678" w:hanging="360"/>
      </w:pPr>
      <w:rPr>
        <w:rFonts w:hint="default"/>
        <w:lang w:val="it-IT" w:eastAsia="it-IT" w:bidi="it-IT"/>
      </w:rPr>
    </w:lvl>
    <w:lvl w:ilvl="4" w:tplc="053AE3AA">
      <w:numFmt w:val="bullet"/>
      <w:lvlText w:val="•"/>
      <w:lvlJc w:val="left"/>
      <w:pPr>
        <w:ind w:left="4624" w:hanging="360"/>
      </w:pPr>
      <w:rPr>
        <w:rFonts w:hint="default"/>
        <w:lang w:val="it-IT" w:eastAsia="it-IT" w:bidi="it-IT"/>
      </w:rPr>
    </w:lvl>
    <w:lvl w:ilvl="5" w:tplc="7F30CE6C">
      <w:numFmt w:val="bullet"/>
      <w:lvlText w:val="•"/>
      <w:lvlJc w:val="left"/>
      <w:pPr>
        <w:ind w:left="5570" w:hanging="360"/>
      </w:pPr>
      <w:rPr>
        <w:rFonts w:hint="default"/>
        <w:lang w:val="it-IT" w:eastAsia="it-IT" w:bidi="it-IT"/>
      </w:rPr>
    </w:lvl>
    <w:lvl w:ilvl="6" w:tplc="8D9E5CD4">
      <w:numFmt w:val="bullet"/>
      <w:lvlText w:val="•"/>
      <w:lvlJc w:val="left"/>
      <w:pPr>
        <w:ind w:left="6516" w:hanging="360"/>
      </w:pPr>
      <w:rPr>
        <w:rFonts w:hint="default"/>
        <w:lang w:val="it-IT" w:eastAsia="it-IT" w:bidi="it-IT"/>
      </w:rPr>
    </w:lvl>
    <w:lvl w:ilvl="7" w:tplc="A8F097FE">
      <w:numFmt w:val="bullet"/>
      <w:lvlText w:val="•"/>
      <w:lvlJc w:val="left"/>
      <w:pPr>
        <w:ind w:left="7462" w:hanging="360"/>
      </w:pPr>
      <w:rPr>
        <w:rFonts w:hint="default"/>
        <w:lang w:val="it-IT" w:eastAsia="it-IT" w:bidi="it-IT"/>
      </w:rPr>
    </w:lvl>
    <w:lvl w:ilvl="8" w:tplc="94F89A26">
      <w:numFmt w:val="bullet"/>
      <w:lvlText w:val="•"/>
      <w:lvlJc w:val="left"/>
      <w:pPr>
        <w:ind w:left="8408"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C918B4"/>
    <w:rsid w:val="000701ED"/>
    <w:rsid w:val="00143A90"/>
    <w:rsid w:val="00356176"/>
    <w:rsid w:val="0040083E"/>
    <w:rsid w:val="004D5E71"/>
    <w:rsid w:val="004E067C"/>
    <w:rsid w:val="004F70FD"/>
    <w:rsid w:val="00551CCB"/>
    <w:rsid w:val="005E30B5"/>
    <w:rsid w:val="00784062"/>
    <w:rsid w:val="00791CF0"/>
    <w:rsid w:val="00813CC7"/>
    <w:rsid w:val="008877F6"/>
    <w:rsid w:val="00AD2AAE"/>
    <w:rsid w:val="00B851E5"/>
    <w:rsid w:val="00C918B4"/>
    <w:rsid w:val="00CA334B"/>
    <w:rsid w:val="00E50B28"/>
    <w:rsid w:val="00F12631"/>
    <w:rsid w:val="00FC19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918B4"/>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918B4"/>
    <w:tblPr>
      <w:tblInd w:w="0" w:type="dxa"/>
      <w:tblCellMar>
        <w:top w:w="0" w:type="dxa"/>
        <w:left w:w="0" w:type="dxa"/>
        <w:bottom w:w="0" w:type="dxa"/>
        <w:right w:w="0" w:type="dxa"/>
      </w:tblCellMar>
    </w:tblPr>
  </w:style>
  <w:style w:type="paragraph" w:styleId="Corpodeltesto">
    <w:name w:val="Body Text"/>
    <w:basedOn w:val="Normale"/>
    <w:uiPriority w:val="1"/>
    <w:qFormat/>
    <w:rsid w:val="00C918B4"/>
    <w:pPr>
      <w:spacing w:before="1"/>
    </w:pPr>
    <w:rPr>
      <w:sz w:val="21"/>
      <w:szCs w:val="21"/>
    </w:rPr>
  </w:style>
  <w:style w:type="paragraph" w:customStyle="1" w:styleId="Heading1">
    <w:name w:val="Heading 1"/>
    <w:basedOn w:val="Normale"/>
    <w:uiPriority w:val="1"/>
    <w:qFormat/>
    <w:rsid w:val="00C918B4"/>
    <w:pPr>
      <w:ind w:left="475"/>
      <w:jc w:val="both"/>
      <w:outlineLvl w:val="1"/>
    </w:pPr>
    <w:rPr>
      <w:rFonts w:ascii="Tahoma" w:eastAsia="Tahoma" w:hAnsi="Tahoma" w:cs="Tahoma"/>
    </w:rPr>
  </w:style>
  <w:style w:type="paragraph" w:styleId="Paragrafoelenco">
    <w:name w:val="List Paragraph"/>
    <w:basedOn w:val="Normale"/>
    <w:uiPriority w:val="1"/>
    <w:qFormat/>
    <w:rsid w:val="00C918B4"/>
    <w:pPr>
      <w:ind w:left="656" w:hanging="181"/>
    </w:pPr>
  </w:style>
  <w:style w:type="paragraph" w:customStyle="1" w:styleId="TableParagraph">
    <w:name w:val="Table Paragraph"/>
    <w:basedOn w:val="Normale"/>
    <w:uiPriority w:val="1"/>
    <w:qFormat/>
    <w:rsid w:val="00C918B4"/>
  </w:style>
  <w:style w:type="character" w:styleId="Collegamentoipertestuale">
    <w:name w:val="Hyperlink"/>
    <w:basedOn w:val="Carpredefinitoparagrafo"/>
    <w:uiPriority w:val="99"/>
    <w:unhideWhenUsed/>
    <w:rsid w:val="00FC19AF"/>
    <w:rPr>
      <w:color w:val="0000FF" w:themeColor="hyperlink"/>
      <w:u w:val="single"/>
    </w:rPr>
  </w:style>
  <w:style w:type="table" w:styleId="Grigliatabella">
    <w:name w:val="Table Grid"/>
    <w:basedOn w:val="Tabellanormale"/>
    <w:uiPriority w:val="59"/>
    <w:rsid w:val="00CA334B"/>
    <w:pPr>
      <w:widowControl/>
      <w:autoSpaceDE/>
      <w:autoSpaceDN/>
    </w:pPr>
    <w:rPr>
      <w:rFonts w:ascii="Times New Roman" w:eastAsia="Times New Roman" w:hAnsi="Times New Roman" w:cs="Times New Roman"/>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buti@pec.comune.gela.cl.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723</Words>
  <Characters>4127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Al Comune di Vicenza</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Vicenza</dc:title>
  <dc:creator>Comune di Vicenza</dc:creator>
  <cp:lastModifiedBy>aa</cp:lastModifiedBy>
  <cp:revision>6</cp:revision>
  <dcterms:created xsi:type="dcterms:W3CDTF">2021-01-30T16:49:00Z</dcterms:created>
  <dcterms:modified xsi:type="dcterms:W3CDTF">2021-02-01T16:36:00Z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Writer</vt:lpwstr>
  </property>
  <property fmtid="{D5CDD505-2E9C-101B-9397-08002B2CF9AE}" pid="4" name="LastSaved">
    <vt:filetime>2020-10-13T00:00:00Z</vt:filetime>
  </property>
</Properties>
</file>